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AC2AC" w14:textId="6FCA0B99" w:rsidR="00B72751" w:rsidRDefault="00B72751" w:rsidP="0068542C">
      <w:pPr>
        <w:jc w:val="both"/>
      </w:pPr>
      <w:r w:rsidRPr="00B72751">
        <w:rPr>
          <w:rFonts w:ascii="Calibri" w:hAnsi="Calibri"/>
          <w:color w:val="000000"/>
        </w:rPr>
        <w:t>A codificação desenvolvida para o Siconfi, será a mesma adotada a partir de 20</w:t>
      </w:r>
      <w:r w:rsidR="004E3B9A">
        <w:rPr>
          <w:rFonts w:ascii="Calibri" w:hAnsi="Calibri"/>
          <w:color w:val="000000"/>
        </w:rPr>
        <w:t>20</w:t>
      </w:r>
      <w:r w:rsidRPr="00B72751">
        <w:rPr>
          <w:rFonts w:ascii="Calibri" w:hAnsi="Calibri"/>
          <w:color w:val="000000"/>
        </w:rPr>
        <w:t xml:space="preserve"> pelo Tribunal de Contas dos</w:t>
      </w:r>
      <w:r w:rsidR="0068542C">
        <w:rPr>
          <w:rFonts w:ascii="Calibri" w:hAnsi="Calibri"/>
          <w:color w:val="000000"/>
        </w:rPr>
        <w:t xml:space="preserve"> </w:t>
      </w:r>
      <w:r w:rsidRPr="00B72751">
        <w:rPr>
          <w:rFonts w:ascii="Calibri" w:hAnsi="Calibri"/>
          <w:color w:val="000000"/>
        </w:rPr>
        <w:t xml:space="preserve">Municípios do Estado do Pará (TCM/PA), identificada com o código FR, composto de </w:t>
      </w:r>
      <w:r>
        <w:rPr>
          <w:rFonts w:ascii="Calibri" w:hAnsi="Calibri"/>
          <w:color w:val="000000"/>
        </w:rPr>
        <w:t>oito</w:t>
      </w:r>
      <w:r w:rsidRPr="00B72751">
        <w:rPr>
          <w:rFonts w:ascii="Calibri" w:hAnsi="Calibri"/>
          <w:color w:val="000000"/>
        </w:rPr>
        <w:t xml:space="preserve"> dígitos.</w:t>
      </w:r>
      <w:r>
        <w:t xml:space="preserve"> </w:t>
      </w:r>
    </w:p>
    <w:tbl>
      <w:tblPr>
        <w:tblW w:w="3960" w:type="dxa"/>
        <w:tblInd w:w="60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3020"/>
      </w:tblGrid>
      <w:tr w:rsidR="00BA66FC" w:rsidRPr="00480394" w14:paraId="3BDAC2AF" w14:textId="77777777" w:rsidTr="006B7270">
        <w:trPr>
          <w:trHeight w:val="315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DAC2AD" w14:textId="77777777" w:rsidR="00BA66FC" w:rsidRPr="00480394" w:rsidRDefault="00BA66FC" w:rsidP="00BA6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803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DAC2AE" w14:textId="77777777" w:rsidR="00BA66FC" w:rsidRPr="00480394" w:rsidRDefault="00BA66FC" w:rsidP="00BA6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803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Nomenclatura</w:t>
            </w:r>
          </w:p>
        </w:tc>
      </w:tr>
      <w:tr w:rsidR="00BA66FC" w:rsidRPr="00480394" w14:paraId="3BDAC2B2" w14:textId="77777777" w:rsidTr="006B7270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DAC2B0" w14:textId="77777777" w:rsidR="00BA66FC" w:rsidRPr="00480394" w:rsidRDefault="00BA66FC" w:rsidP="00BA66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48039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DAC2B1" w14:textId="77777777" w:rsidR="00BA66FC" w:rsidRPr="00480394" w:rsidRDefault="00BA66FC" w:rsidP="00BA66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48039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Recursos do Exercício Corrente</w:t>
            </w:r>
          </w:p>
        </w:tc>
      </w:tr>
    </w:tbl>
    <w:p w14:paraId="3BDAC2B3" w14:textId="77777777" w:rsidR="00BA66FC" w:rsidRDefault="00BA66FC"/>
    <w:tbl>
      <w:tblPr>
        <w:tblW w:w="4978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703"/>
        <w:gridCol w:w="6534"/>
        <w:gridCol w:w="7684"/>
      </w:tblGrid>
      <w:tr w:rsidR="00BA66FC" w:rsidRPr="00480394" w14:paraId="3BDAC2B8" w14:textId="77777777" w:rsidTr="004B1E53">
        <w:trPr>
          <w:cantSplit/>
          <w:trHeight w:val="1598"/>
          <w:tblHeader/>
        </w:trPr>
        <w:tc>
          <w:tcPr>
            <w:tcW w:w="225" w:type="pct"/>
            <w:shd w:val="clear" w:color="auto" w:fill="FFFFFF" w:themeFill="background1"/>
            <w:textDirection w:val="btLr"/>
            <w:vAlign w:val="center"/>
            <w:hideMark/>
          </w:tcPr>
          <w:p w14:paraId="3BDAC2B4" w14:textId="77777777" w:rsidR="00BA66FC" w:rsidRPr="00480394" w:rsidRDefault="00BA66FC" w:rsidP="004B1E53">
            <w:pPr>
              <w:shd w:val="clear" w:color="auto" w:fill="FFFFFF" w:themeFill="background1"/>
              <w:spacing w:after="0" w:line="240" w:lineRule="auto"/>
              <w:ind w:left="113" w:right="113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Código Principal</w:t>
            </w:r>
          </w:p>
        </w:tc>
        <w:tc>
          <w:tcPr>
            <w:tcW w:w="225" w:type="pct"/>
            <w:shd w:val="clear" w:color="auto" w:fill="FFFFFF" w:themeFill="background1"/>
            <w:textDirection w:val="btLr"/>
            <w:vAlign w:val="center"/>
            <w:hideMark/>
          </w:tcPr>
          <w:p w14:paraId="3BDAC2B5" w14:textId="77777777" w:rsidR="00BA66FC" w:rsidRPr="00480394" w:rsidRDefault="00BA66FC" w:rsidP="004B1E53">
            <w:pPr>
              <w:shd w:val="clear" w:color="auto" w:fill="FFFFFF" w:themeFill="background1"/>
              <w:spacing w:after="0" w:line="240" w:lineRule="auto"/>
              <w:ind w:left="113" w:right="113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Detalhamento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2B6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Nomenclatura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  <w:hideMark/>
          </w:tcPr>
          <w:p w14:paraId="3BDAC2B7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Especificação</w:t>
            </w:r>
          </w:p>
        </w:tc>
      </w:tr>
      <w:tr w:rsidR="00BA66FC" w:rsidRPr="00480394" w14:paraId="3BDAC2BD" w14:textId="77777777" w:rsidTr="004B1E53">
        <w:trPr>
          <w:cantSplit/>
          <w:trHeight w:val="45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B9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001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BA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2BB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Ordinários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  <w:hideMark/>
          </w:tcPr>
          <w:p w14:paraId="3BDAC2BC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da entidade de livre aplicação</w:t>
            </w:r>
          </w:p>
        </w:tc>
      </w:tr>
      <w:tr w:rsidR="00BA66FC" w:rsidRPr="00480394" w14:paraId="3BDAC2C2" w14:textId="77777777" w:rsidTr="004B1E53">
        <w:trPr>
          <w:cantSplit/>
          <w:trHeight w:val="45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BE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090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BF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2C0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Outros Recursos Não Vinculados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2C1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Outros recursos não vinculados que não se enquadrem nas especificações acima</w:t>
            </w:r>
          </w:p>
        </w:tc>
      </w:tr>
      <w:tr w:rsidR="00BA66FC" w:rsidRPr="00480394" w14:paraId="3BDAC2C7" w14:textId="77777777" w:rsidTr="004B1E53">
        <w:trPr>
          <w:cantSplit/>
          <w:trHeight w:val="159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C3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111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C4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vAlign w:val="center"/>
            <w:hideMark/>
          </w:tcPr>
          <w:p w14:paraId="3BDAC2C5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Receitas de Impostos e de Transferência de Impostos </w:t>
            </w:r>
            <w:r w:rsidR="006F77B8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–</w:t>
            </w: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Educação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2C6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recursos de impostos e transferências de impostos consideradas para cumprimento do limite constitucional e será utilizado pelos entes da federação que vinculam os recursos de impostos à educação no momento da arrecadação da receita. Nas situações em que os entes não efetuam a vinculação do recurso na origem, a aplicação das receitas de impostos e transferências na educação será identificada a partir da Fonte 001 - Recursos Ordinários, por exemplo.</w:t>
            </w:r>
          </w:p>
        </w:tc>
      </w:tr>
      <w:tr w:rsidR="00BA66FC" w:rsidRPr="00480394" w14:paraId="3BDAC2CC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C8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112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C9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2CA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60%</w:t>
            </w:r>
          </w:p>
        </w:tc>
        <w:tc>
          <w:tcPr>
            <w:tcW w:w="2459" w:type="pct"/>
            <w:vMerge w:val="restart"/>
            <w:shd w:val="clear" w:color="auto" w:fill="FFFFFF" w:themeFill="background1"/>
            <w:vAlign w:val="center"/>
            <w:hideMark/>
          </w:tcPr>
          <w:p w14:paraId="3BDAC2CB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recursos do FUNDEB. Esse código é de utilização alternativa à fonte 116.</w:t>
            </w:r>
          </w:p>
        </w:tc>
      </w:tr>
      <w:tr w:rsidR="00BA66FC" w:rsidRPr="00480394" w14:paraId="3BDAC2D1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CD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113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CE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2CF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40%</w:t>
            </w:r>
          </w:p>
        </w:tc>
        <w:tc>
          <w:tcPr>
            <w:tcW w:w="2459" w:type="pct"/>
            <w:vMerge/>
            <w:shd w:val="clear" w:color="auto" w:fill="FFFFFF" w:themeFill="background1"/>
            <w:vAlign w:val="center"/>
            <w:hideMark/>
          </w:tcPr>
          <w:p w14:paraId="3BDAC2D0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BA66FC" w:rsidRPr="00480394" w14:paraId="3BDAC2D6" w14:textId="77777777" w:rsidTr="004B1E53">
        <w:trPr>
          <w:cantSplit/>
          <w:trHeight w:val="34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D2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114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D3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2D4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60% – Complementação da União</w:t>
            </w:r>
          </w:p>
        </w:tc>
        <w:tc>
          <w:tcPr>
            <w:tcW w:w="2459" w:type="pct"/>
            <w:vMerge w:val="restart"/>
            <w:shd w:val="clear" w:color="auto" w:fill="FFFFFF" w:themeFill="background1"/>
            <w:vAlign w:val="center"/>
            <w:hideMark/>
          </w:tcPr>
          <w:p w14:paraId="3BDAC2D5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recursos de Complementação da União ao FUNDEB. Esse código é de utilização alternativa à fonte 117.</w:t>
            </w:r>
          </w:p>
        </w:tc>
      </w:tr>
      <w:tr w:rsidR="00BA66FC" w:rsidRPr="00480394" w14:paraId="3BDAC2DB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D7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115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D8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2D9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40% – Complementação da União</w:t>
            </w:r>
          </w:p>
        </w:tc>
        <w:tc>
          <w:tcPr>
            <w:tcW w:w="2459" w:type="pct"/>
            <w:vMerge/>
            <w:shd w:val="clear" w:color="auto" w:fill="FFFFFF" w:themeFill="background1"/>
            <w:vAlign w:val="center"/>
            <w:hideMark/>
          </w:tcPr>
          <w:p w14:paraId="3BDAC2DA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BA66FC" w:rsidRPr="00480394" w14:paraId="3BDAC2E0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DC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116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DD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2DE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- Entrada de Recursos</w:t>
            </w:r>
          </w:p>
        </w:tc>
        <w:tc>
          <w:tcPr>
            <w:tcW w:w="2459" w:type="pct"/>
            <w:vMerge w:val="restart"/>
            <w:shd w:val="clear" w:color="auto" w:fill="FFFFFF" w:themeFill="background1"/>
            <w:vAlign w:val="center"/>
            <w:hideMark/>
          </w:tcPr>
          <w:p w14:paraId="3BDAC2DF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recursos do FUNDEB. Esse código é de utilização alternativa às fontes 112 e 113.</w:t>
            </w:r>
          </w:p>
        </w:tc>
      </w:tr>
      <w:tr w:rsidR="00BA66FC" w:rsidRPr="00480394" w14:paraId="3BDAC2E5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E1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116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E2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0060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2E3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- Destinação 60%</w:t>
            </w:r>
          </w:p>
        </w:tc>
        <w:tc>
          <w:tcPr>
            <w:tcW w:w="2459" w:type="pct"/>
            <w:vMerge/>
            <w:shd w:val="clear" w:color="auto" w:fill="FFFFFF" w:themeFill="background1"/>
            <w:vAlign w:val="center"/>
            <w:hideMark/>
          </w:tcPr>
          <w:p w14:paraId="3BDAC2E4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BA66FC" w:rsidRPr="00480394" w14:paraId="3BDAC2EA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E6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116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E7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0040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2E8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- Destinação 40%</w:t>
            </w:r>
          </w:p>
        </w:tc>
        <w:tc>
          <w:tcPr>
            <w:tcW w:w="2459" w:type="pct"/>
            <w:vMerge/>
            <w:shd w:val="clear" w:color="auto" w:fill="FFFFFF" w:themeFill="background1"/>
            <w:vAlign w:val="center"/>
            <w:hideMark/>
          </w:tcPr>
          <w:p w14:paraId="3BDAC2E9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BA66FC" w:rsidRPr="00480394" w14:paraId="3BDAC2EF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EB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117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EC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2ED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- Complementação da União - Entrada de Recursos</w:t>
            </w:r>
          </w:p>
        </w:tc>
        <w:tc>
          <w:tcPr>
            <w:tcW w:w="2459" w:type="pct"/>
            <w:vMerge w:val="restart"/>
            <w:shd w:val="clear" w:color="auto" w:fill="FFFFFF" w:themeFill="background1"/>
            <w:vAlign w:val="center"/>
            <w:hideMark/>
          </w:tcPr>
          <w:p w14:paraId="3BDAC2EE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recursos de Complementação da União ao FUNDEB. Esse código é de utilização alternativa às fontes 114 e 115.</w:t>
            </w:r>
          </w:p>
        </w:tc>
      </w:tr>
      <w:tr w:rsidR="00BA66FC" w:rsidRPr="00480394" w14:paraId="3BDAC2F4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F0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117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F1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0060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2F2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– Complementação da União - Destinação 60%</w:t>
            </w:r>
          </w:p>
        </w:tc>
        <w:tc>
          <w:tcPr>
            <w:tcW w:w="2459" w:type="pct"/>
            <w:vMerge/>
            <w:shd w:val="clear" w:color="auto" w:fill="FFFFFF" w:themeFill="background1"/>
            <w:vAlign w:val="center"/>
            <w:hideMark/>
          </w:tcPr>
          <w:p w14:paraId="3BDAC2F3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BA66FC" w:rsidRPr="00480394" w14:paraId="3BDAC2F9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F5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117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F6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0040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2F7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– Complementação da União - Destinação 40%</w:t>
            </w:r>
          </w:p>
        </w:tc>
        <w:tc>
          <w:tcPr>
            <w:tcW w:w="2459" w:type="pct"/>
            <w:vMerge/>
            <w:shd w:val="clear" w:color="auto" w:fill="FFFFFF" w:themeFill="background1"/>
            <w:vAlign w:val="center"/>
            <w:hideMark/>
          </w:tcPr>
          <w:p w14:paraId="3BDAC2F8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0632D0" w:rsidRPr="00480394" w14:paraId="3BDAC2FE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2FA" w14:textId="77777777" w:rsidR="000632D0" w:rsidRPr="00480394" w:rsidRDefault="000632D0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lastRenderedPageBreak/>
              <w:t>1118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2FB" w14:textId="77777777" w:rsidR="000632D0" w:rsidRPr="00480394" w:rsidRDefault="000632D0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</w:tcPr>
          <w:p w14:paraId="3BDAC2FC" w14:textId="77777777" w:rsidR="000632D0" w:rsidRPr="00480394" w:rsidRDefault="000632D0" w:rsidP="000632D0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Transferências do FUNDEF/FUNDEB – Complementação da União – Precatórios do FUNDEF</w:t>
            </w:r>
          </w:p>
        </w:tc>
        <w:tc>
          <w:tcPr>
            <w:tcW w:w="2459" w:type="pct"/>
            <w:shd w:val="clear" w:color="auto" w:fill="FFFFFF" w:themeFill="background1"/>
            <w:vAlign w:val="center"/>
          </w:tcPr>
          <w:p w14:paraId="3BDAC2FD" w14:textId="77777777" w:rsidR="000632D0" w:rsidRPr="00480394" w:rsidRDefault="000632D0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</w:p>
        </w:tc>
      </w:tr>
      <w:tr w:rsidR="00BA66FC" w:rsidRPr="00480394" w14:paraId="3BDAC303" w14:textId="77777777" w:rsidTr="004B1E53">
        <w:trPr>
          <w:cantSplit/>
          <w:trHeight w:val="69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2FF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120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00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01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 do Salário-Educação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02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recebidas do Fundo Nacional do Desenvolvimento da Educação – FNDE, relativos aos repasses referentes ao salário-educação.</w:t>
            </w:r>
          </w:p>
        </w:tc>
      </w:tr>
      <w:tr w:rsidR="00BA66FC" w:rsidRPr="00480394" w14:paraId="3BDAC308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04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121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05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06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de Recursos do FNDE Referentes ao Programa Dinheiro Direto na Escola (PDDE)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07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 Fundo Nacional do Desenvolvimento da Educação – FNDE, destinados ao Programa Dinheiro Direto na Escola (PDDE).</w:t>
            </w:r>
          </w:p>
        </w:tc>
      </w:tr>
      <w:tr w:rsidR="00BA66FC" w:rsidRPr="00480394" w14:paraId="3BDAC30D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09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122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0A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0B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de Recursos do FNDE Referentes ao Programa Nacional de Alimentação Escolar (PNAE)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0C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 Fundo Nacional do Desenvolvimento da Educação – FNDE, destinados ao Programa Nacional de Alimentação Escolar (PNAE).</w:t>
            </w:r>
          </w:p>
        </w:tc>
      </w:tr>
      <w:tr w:rsidR="00BA66FC" w:rsidRPr="00480394" w14:paraId="3BDAC312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0E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123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0F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10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Transferências de Recursos do FNDE Referentes ao Programa Nacional de Apoio ao Transporte Escolar (PNATE) 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11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 Fundo Nacional do Desenvolvimento da Educação – FNDE, destinados ao Programa Nacional de Apoio ao Transporte Escolar (PNATE).</w:t>
            </w:r>
          </w:p>
        </w:tc>
      </w:tr>
      <w:tr w:rsidR="00BA66FC" w:rsidRPr="00480394" w14:paraId="3BDAC317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13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124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14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15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Outras Transferências de Recursos do FNDE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16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demais recursos originários de transferências do Fundo Nacional do Desenvolvimento da Educação – FNDE.</w:t>
            </w:r>
          </w:p>
        </w:tc>
      </w:tr>
      <w:tr w:rsidR="00BA66FC" w:rsidRPr="00480394" w14:paraId="3BDAC31C" w14:textId="77777777" w:rsidTr="004B1E53">
        <w:trPr>
          <w:cantSplit/>
          <w:trHeight w:val="63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18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125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19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1A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de Convênios ou de Contratos de Repasse vinculados à Educação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1B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em virtude de assinatura de convênios, contratos de repasse ou legislações específicas, cuja destinação encontra-se vinculada a programas da educação.</w:t>
            </w:r>
          </w:p>
        </w:tc>
      </w:tr>
      <w:tr w:rsidR="00BA66FC" w:rsidRPr="00480394" w14:paraId="3BDAC321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1D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130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1E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1F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Operações de Crédito Vinculadas à Educação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20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operações de crédito, cuja destinação encontra-se vinculada a programas da educação.</w:t>
            </w:r>
          </w:p>
        </w:tc>
      </w:tr>
      <w:tr w:rsidR="00BA66FC" w:rsidRPr="00480394" w14:paraId="3BDAC326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22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140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23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24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Royalties do Petróleo Vinculados à Educação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25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vinculados à Educação, originários de transferências recebidas pelo Município, relativos  a Royalties e Participação Especial – Art. 2º da Lei nº 12.858/2013.</w:t>
            </w:r>
          </w:p>
        </w:tc>
      </w:tr>
      <w:tr w:rsidR="00BA66FC" w:rsidRPr="00480394" w14:paraId="3BDAC32B" w14:textId="77777777" w:rsidTr="004B1E53">
        <w:trPr>
          <w:cantSplit/>
          <w:trHeight w:val="129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27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150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28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29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Receitas de Impostos e de Transferência de Impostos - Educação - Remuneração de Depósitos Bancários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2A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os rendimentos do recursos de impostos e transferências de impostos consideradas para cumprimento do limite constitucional e será utilizado pelos entes da federação que utilizam a fonte de recursos 111 e que, em razão da forma de verificação do cumprimento do limite mínimo, necessitam identificar esses recursos por meio de uma fonte específica.</w:t>
            </w:r>
          </w:p>
        </w:tc>
      </w:tr>
      <w:tr w:rsidR="00BA66FC" w:rsidRPr="00480394" w14:paraId="3BDAC330" w14:textId="77777777" w:rsidTr="004B1E53">
        <w:trPr>
          <w:cantSplit/>
          <w:trHeight w:val="64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2C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151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2D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2E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- Remuneração de Depósitos Bancários</w:t>
            </w:r>
          </w:p>
        </w:tc>
        <w:tc>
          <w:tcPr>
            <w:tcW w:w="2459" w:type="pct"/>
            <w:vMerge w:val="restart"/>
            <w:shd w:val="clear" w:color="auto" w:fill="FFFFFF" w:themeFill="background1"/>
            <w:vAlign w:val="center"/>
            <w:hideMark/>
          </w:tcPr>
          <w:p w14:paraId="3BDAC32F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Controle das despesas custeadas com os rendimentos dos recursos do FUNDEB quando houver necessidade. Esses códigos serão utilizados pelos entes da federação que, em razão </w:t>
            </w: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lastRenderedPageBreak/>
              <w:t>da forma de verificação do cumprimento do limite mínimo, necessitam identificar esses recursos por meio de uma fonte específica.</w:t>
            </w:r>
          </w:p>
        </w:tc>
      </w:tr>
      <w:tr w:rsidR="00BA66FC" w:rsidRPr="00480394" w14:paraId="3BDAC335" w14:textId="77777777" w:rsidTr="004B1E53">
        <w:trPr>
          <w:cantSplit/>
          <w:trHeight w:val="60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31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lastRenderedPageBreak/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152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32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33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- Complementação da União - Remuneração de Depósitos Bancários</w:t>
            </w:r>
          </w:p>
        </w:tc>
        <w:tc>
          <w:tcPr>
            <w:tcW w:w="2459" w:type="pct"/>
            <w:vMerge/>
            <w:shd w:val="clear" w:color="auto" w:fill="FFFFFF" w:themeFill="background1"/>
            <w:vAlign w:val="center"/>
            <w:hideMark/>
          </w:tcPr>
          <w:p w14:paraId="3BDAC334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0632D0" w:rsidRPr="00480394" w14:paraId="3BDAC33A" w14:textId="77777777" w:rsidTr="004B1E53">
        <w:trPr>
          <w:cantSplit/>
          <w:trHeight w:val="600"/>
        </w:trPr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36" w14:textId="77777777" w:rsidR="000632D0" w:rsidRPr="00480394" w:rsidRDefault="000632D0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1153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37" w14:textId="77777777" w:rsidR="000632D0" w:rsidRPr="00480394" w:rsidRDefault="000632D0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</w:tcPr>
          <w:p w14:paraId="3BDAC338" w14:textId="77777777" w:rsidR="000632D0" w:rsidRPr="00480394" w:rsidRDefault="000632D0" w:rsidP="000632D0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Transferências do FUNDEF/FUNDEB - Complementação da União – Precatórios do FUNDEF – Remuneração de Depósitos Bancários</w:t>
            </w:r>
          </w:p>
        </w:tc>
        <w:tc>
          <w:tcPr>
            <w:tcW w:w="2459" w:type="pct"/>
            <w:shd w:val="clear" w:color="auto" w:fill="FFFFFF" w:themeFill="background1"/>
            <w:vAlign w:val="center"/>
          </w:tcPr>
          <w:p w14:paraId="3BDAC339" w14:textId="77777777" w:rsidR="000632D0" w:rsidRPr="00480394" w:rsidRDefault="000632D0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</w:p>
        </w:tc>
      </w:tr>
      <w:tr w:rsidR="00BA66FC" w:rsidRPr="00480394" w14:paraId="3BDAC33F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3B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190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3C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3D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Outros Recursos Vinculados à Educação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3E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demais recursos vinculados à Educação.</w:t>
            </w:r>
          </w:p>
        </w:tc>
      </w:tr>
      <w:tr w:rsidR="00BA66FC" w:rsidRPr="00480394" w14:paraId="3BDAC344" w14:textId="77777777" w:rsidTr="004B1E53">
        <w:trPr>
          <w:cantSplit/>
          <w:trHeight w:val="156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40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211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41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42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Receitas de Impostos e de Transferência de Impostos - Saúde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43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recursos de impostos e transferências de impostos consideradas para cumprimento do limite constitucional e será utilizado pelos entes da federação que vinculam os recursos de impostos à saúde no momento da arrecadação da receita. Nas situações em que os entes não efetuam a vinculação do recurso na origem, a aplicação das receitas de impostos e transferências na saúde será identificada a partir da Fonte 001 - Recursos Ordinários, por exemplo.</w:t>
            </w:r>
          </w:p>
        </w:tc>
      </w:tr>
      <w:tr w:rsidR="00BA66FC" w:rsidRPr="00480394" w14:paraId="3BDAC349" w14:textId="77777777" w:rsidTr="004B1E53">
        <w:trPr>
          <w:cantSplit/>
          <w:trHeight w:val="60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45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212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46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47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Fundo a Fundo de Recursos do SUS provenientes dos Governos Municipais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48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dos Fundos de saúde de outros municípios, referentes ao Sistema Único de Saúde (SUS).</w:t>
            </w:r>
          </w:p>
        </w:tc>
      </w:tr>
      <w:tr w:rsidR="00BA66FC" w:rsidRPr="00480394" w14:paraId="3BDAC34E" w14:textId="77777777" w:rsidTr="004B1E53">
        <w:trPr>
          <w:cantSplit/>
          <w:trHeight w:val="60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4A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213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4B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4C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Transferências Fundo a Fundo de Recursos do SUS provenientes do Governo Estadual 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4D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 Fundo Estadual de Saúde, referentes ao Sistema Único de Saúde (SUS).</w:t>
            </w:r>
          </w:p>
        </w:tc>
      </w:tr>
      <w:tr w:rsidR="00BA66FC" w:rsidRPr="00480394" w14:paraId="3BDAC353" w14:textId="77777777" w:rsidTr="004B1E53">
        <w:trPr>
          <w:cantSplit/>
          <w:trHeight w:val="90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4F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214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50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51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Fundo a Fundo de Recursos do SUS provenientes do Governo Federal - Bloco de Custeio das Ações e Serviços Públicos de Saúde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52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 Fundo Nacional de Saúde, referentes ao Sistema Único de Saúde (SUS) e relacionados ao Bloco de Custeio das Ações e Serviços Públicos de Saúde.</w:t>
            </w:r>
          </w:p>
        </w:tc>
      </w:tr>
      <w:tr w:rsidR="00BA66FC" w:rsidRPr="00480394" w14:paraId="3BDAC358" w14:textId="77777777" w:rsidTr="004B1E53">
        <w:trPr>
          <w:cantSplit/>
          <w:trHeight w:val="90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54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215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55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56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Fundo a Fundo de Recursos do SUS provenientes do Governo Federal - Bloco de Investimento na Rede de Serviços Públicos de Saúde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57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 Fundo Nacional de Saúde, referentes ao Sistema Único de Saúde (SUS) e relacionados ao Bloco de Investimento na Rede de Serviços Públicos de Saúde.</w:t>
            </w:r>
          </w:p>
        </w:tc>
      </w:tr>
      <w:tr w:rsidR="00BA66FC" w:rsidRPr="00480394" w14:paraId="3BDAC35D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59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220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5A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5B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de Convênios ou de Contratos de Repasse vinculados à Saúde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5C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em virtude de assinatura de convênios, contratos de repasse ou legislações específicas, cuja destinação encontra-se vinculada a programas da saúde.</w:t>
            </w:r>
          </w:p>
        </w:tc>
      </w:tr>
      <w:tr w:rsidR="00BA66FC" w:rsidRPr="00480394" w14:paraId="3BDAC362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5E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230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5F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60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Operações de Crédito vinculadas à Saúde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61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Controlar dos recursos originários de operações de crédito, cuja destinação encontra-se vinculada a programas da saúde.</w:t>
            </w:r>
          </w:p>
        </w:tc>
      </w:tr>
      <w:tr w:rsidR="00BA66FC" w:rsidRPr="00480394" w14:paraId="3BDAC367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63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lastRenderedPageBreak/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240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64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65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Royalties do Petróleo vinculados à Saúde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66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vinculados à Saúde, originários de transferências recebidas pelo Município, relativos  a Royalties e Participação Especial – Art. 2º da Lei nº 12.858/2013.</w:t>
            </w:r>
          </w:p>
        </w:tc>
      </w:tr>
      <w:tr w:rsidR="00BA66FC" w:rsidRPr="00480394" w14:paraId="3BDAC36C" w14:textId="77777777" w:rsidTr="004B1E53">
        <w:trPr>
          <w:cantSplit/>
          <w:trHeight w:val="130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68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250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69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6A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Receita de Impostos e de Transferência de Impostos - Saúde - Remuneração de Depósitos Bancários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6B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os rendimentos do recursos de impostos e transferências de impostos consideradas para cumprimento do limite constitucional e será utilizado pelos entes da federação que utilizam a fonte de recursos 211 e que, em razão da forma de verificação do cumprimento do limite mínimo, necessitam identificar esses recursos por meio de uma fonte específica.</w:t>
            </w:r>
          </w:p>
        </w:tc>
      </w:tr>
      <w:tr w:rsidR="00BA66FC" w:rsidRPr="00480394" w14:paraId="3BDAC371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6D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290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6E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6F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Outros Recursos Vinculados à Saúde 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70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não enquadrados em especificações próprias, cuja destinação encontra-se vinculada a programas da saúde.</w:t>
            </w:r>
          </w:p>
        </w:tc>
      </w:tr>
      <w:tr w:rsidR="00BA66FC" w:rsidRPr="00480394" w14:paraId="3BDAC376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72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311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73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74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 de Recursos do Fundo Nacional de Assistência Social - FNAS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75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os recursos originários de transferências do Fundo Nacional de Assistência Social - Lei Federal nº 8.742, 07/12/1993.</w:t>
            </w:r>
          </w:p>
        </w:tc>
      </w:tr>
      <w:tr w:rsidR="00BA66FC" w:rsidRPr="00480394" w14:paraId="3BDAC37B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77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312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78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79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de Convênios - Assistência Social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7A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em virtude de assinatura de convênios ou legislações específicas, cuja destinação encontra-se vinculada a programas da assistência social.</w:t>
            </w:r>
          </w:p>
        </w:tc>
      </w:tr>
      <w:tr w:rsidR="00BA66FC" w:rsidRPr="00480394" w14:paraId="3BDAC380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7C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390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7D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7E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Outros Recursos Vinculados à Assistência Social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7F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não enquadrados em especificações próprias, cuja destinação encontra-se vinculada a programas da assistência social.</w:t>
            </w:r>
          </w:p>
        </w:tc>
      </w:tr>
      <w:tr w:rsidR="00BA66FC" w:rsidRPr="00480394" w14:paraId="3BDAC385" w14:textId="77777777" w:rsidTr="004B1E53">
        <w:trPr>
          <w:cantSplit/>
          <w:trHeight w:val="30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81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410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82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83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Plano Previdenciário - Entrada de Recursos</w:t>
            </w:r>
          </w:p>
        </w:tc>
        <w:tc>
          <w:tcPr>
            <w:tcW w:w="2459" w:type="pct"/>
            <w:vMerge w:val="restart"/>
            <w:shd w:val="clear" w:color="auto" w:fill="FFFFFF" w:themeFill="background1"/>
            <w:vAlign w:val="center"/>
            <w:hideMark/>
          </w:tcPr>
          <w:p w14:paraId="3BDAC384" w14:textId="77777777" w:rsidR="00DF7974" w:rsidRPr="00480394" w:rsidRDefault="00DF7974" w:rsidP="00DF7974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0394">
              <w:rPr>
                <w:rFonts w:ascii="Calibri" w:hAnsi="Calibri" w:cs="Calibri"/>
                <w:color w:val="000000"/>
                <w:sz w:val="20"/>
                <w:szCs w:val="20"/>
              </w:rPr>
              <w:t>Controle dos recursos vinculados ao plano previdenciário do RPPS. Esse plano existe tanto nos entes que segregaram quanto nos que não segregaram a massa dos segurados.</w:t>
            </w:r>
          </w:p>
        </w:tc>
      </w:tr>
      <w:tr w:rsidR="00BA66FC" w:rsidRPr="00480394" w14:paraId="3BDAC38A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86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410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87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0131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88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Plano Previdenciário - Poder Executivo Municipal</w:t>
            </w:r>
          </w:p>
        </w:tc>
        <w:tc>
          <w:tcPr>
            <w:tcW w:w="2459" w:type="pct"/>
            <w:vMerge/>
            <w:shd w:val="clear" w:color="auto" w:fill="FFFFFF" w:themeFill="background1"/>
            <w:vAlign w:val="center"/>
            <w:hideMark/>
          </w:tcPr>
          <w:p w14:paraId="3BDAC389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BA66FC" w:rsidRPr="00480394" w14:paraId="3BDAC38F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8B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410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8C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0231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8D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Plano Previdenciário - Poder Legislativo - Câmara Municipal</w:t>
            </w:r>
          </w:p>
        </w:tc>
        <w:tc>
          <w:tcPr>
            <w:tcW w:w="2459" w:type="pct"/>
            <w:vMerge/>
            <w:shd w:val="clear" w:color="auto" w:fill="FFFFFF" w:themeFill="background1"/>
            <w:vAlign w:val="center"/>
            <w:hideMark/>
          </w:tcPr>
          <w:p w14:paraId="3BDAC38E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BA66FC" w:rsidRPr="00480394" w14:paraId="3BDAC394" w14:textId="77777777" w:rsidTr="004B1E53">
        <w:trPr>
          <w:cantSplit/>
          <w:trHeight w:val="300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90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420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91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92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Plano Financeiro - Entrada de Recursos</w:t>
            </w:r>
          </w:p>
        </w:tc>
        <w:tc>
          <w:tcPr>
            <w:tcW w:w="2459" w:type="pct"/>
            <w:vMerge w:val="restart"/>
            <w:shd w:val="clear" w:color="auto" w:fill="FFFFFF" w:themeFill="background1"/>
            <w:vAlign w:val="center"/>
            <w:hideMark/>
          </w:tcPr>
          <w:p w14:paraId="3BDAC393" w14:textId="77777777" w:rsidR="00BA66FC" w:rsidRPr="00480394" w:rsidRDefault="00DF7974" w:rsidP="00DF7974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0394">
              <w:rPr>
                <w:rFonts w:ascii="Calibri" w:hAnsi="Calibri" w:cs="Calibri"/>
                <w:color w:val="000000"/>
                <w:sz w:val="20"/>
                <w:szCs w:val="20"/>
              </w:rPr>
              <w:t>Controle dos recursos vinculados ao plano previdenciário do RPPS. Esse plano existe somente nos entes que segregaram a massa dos segurados.</w:t>
            </w:r>
          </w:p>
        </w:tc>
      </w:tr>
      <w:tr w:rsidR="00BA66FC" w:rsidRPr="00480394" w14:paraId="3BDAC399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95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420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96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0131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97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Plano Financeiro - Poder Executivo Municipal</w:t>
            </w:r>
          </w:p>
        </w:tc>
        <w:tc>
          <w:tcPr>
            <w:tcW w:w="2459" w:type="pct"/>
            <w:vMerge/>
            <w:shd w:val="clear" w:color="auto" w:fill="FFFFFF" w:themeFill="background1"/>
            <w:vAlign w:val="center"/>
            <w:hideMark/>
          </w:tcPr>
          <w:p w14:paraId="3BDAC398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BA66FC" w:rsidRPr="00480394" w14:paraId="3BDAC39E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9A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420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9B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0231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9C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Plano Financeiro - Poder Legislativo - Câmara Municipal</w:t>
            </w:r>
          </w:p>
        </w:tc>
        <w:tc>
          <w:tcPr>
            <w:tcW w:w="2459" w:type="pct"/>
            <w:vMerge/>
            <w:shd w:val="clear" w:color="auto" w:fill="FFFFFF" w:themeFill="background1"/>
            <w:vAlign w:val="center"/>
            <w:hideMark/>
          </w:tcPr>
          <w:p w14:paraId="3BDAC39D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BA66FC" w:rsidRPr="00480394" w14:paraId="3BDAC3A3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9F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430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A0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A1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Taxa de Administração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A2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destinados ao custeio das despesas necessárias à organização e ao funcionamento da unidade gestora do RPPS.</w:t>
            </w:r>
          </w:p>
        </w:tc>
      </w:tr>
      <w:tr w:rsidR="00BA66FC" w:rsidRPr="00480394" w14:paraId="3BDAC3A8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A4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lastRenderedPageBreak/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450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A5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A6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Recursos vinculados ao RGPS 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  <w:hideMark/>
          </w:tcPr>
          <w:p w14:paraId="3BDAC3A7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vinculados ao RGPS (uso exclusivo da União).</w:t>
            </w:r>
          </w:p>
        </w:tc>
      </w:tr>
      <w:tr w:rsidR="00BA66FC" w:rsidRPr="00480394" w14:paraId="3BDAC3AD" w14:textId="77777777" w:rsidTr="004B1E53">
        <w:trPr>
          <w:cantSplit/>
          <w:trHeight w:val="124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A9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510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AA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AB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Outras Transferências de Convênios ou Contratos de Repasse da União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AC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Recursos originários de transferências federais em virtude de assinatura de convênios, contratos de repasse ou legislações específicas, cuja destinação encontra-se vinculada aos seus objetos. Não serão controlados por esta fonte os recursos de convênios vinculados a programas da educação, da saúde e da assistência social, cujo controle será realizado através das fontes 125, 220 e 312, respectivamente. </w:t>
            </w:r>
          </w:p>
        </w:tc>
      </w:tr>
      <w:tr w:rsidR="00BA66FC" w:rsidRPr="00480394" w14:paraId="3BDAC3B2" w14:textId="77777777" w:rsidTr="004B1E53">
        <w:trPr>
          <w:cantSplit/>
          <w:trHeight w:val="15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AE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520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AF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B0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Outras Transferências de Convênios ou Contratos de Repasse dos Estados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B1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Recursos originários de transferências estaduais em virtude de assinatura de convênios, contratos de repasse ou legislações específicas, cuja destinação encontra-se vinculada aos seus objetos. Não serão controlados por esta fonte os recursos de convênios ou contratos de repasse vinculados a programas da educação, da saúde e da assistência social, cujo controle será realizado através das fontes 125, 220 e 312, respectivamente. </w:t>
            </w:r>
          </w:p>
        </w:tc>
      </w:tr>
      <w:tr w:rsidR="00BA66FC" w:rsidRPr="00480394" w14:paraId="3BDAC3B7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B3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530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B4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B5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 da União Referente a Royalties do Petróleo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  <w:hideMark/>
          </w:tcPr>
          <w:p w14:paraId="3BDAC3B6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da arrecadação da cota-parte royalties.</w:t>
            </w:r>
          </w:p>
        </w:tc>
      </w:tr>
      <w:tr w:rsidR="00BA66FC" w:rsidRPr="00480394" w14:paraId="3BDAC3BC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B8" w14:textId="77777777" w:rsidR="00BA66FC" w:rsidRPr="00480394" w:rsidRDefault="00B72751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  <w:r w:rsidR="00BA66FC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540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B9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BA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Transferência dos Estados Referente a Royalties do Petróleo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  <w:hideMark/>
          </w:tcPr>
          <w:p w14:paraId="3BDAC3BB" w14:textId="77777777" w:rsidR="00BA66FC" w:rsidRPr="00480394" w:rsidRDefault="00BA66FC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das transferências de royalties pelos Estados.</w:t>
            </w:r>
          </w:p>
        </w:tc>
      </w:tr>
      <w:tr w:rsidR="005D0A5E" w:rsidRPr="00480394" w14:paraId="3BDAC3C1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BD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1550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BE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</w:tcPr>
          <w:p w14:paraId="3BDAC3BF" w14:textId="77777777" w:rsidR="005D0A5E" w:rsidRPr="00480394" w:rsidRDefault="005D0A5E" w:rsidP="00D36750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Transferência da União Referente a Royalties de Recursos Minerais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</w:tcPr>
          <w:p w14:paraId="3BDAC3C0" w14:textId="77777777" w:rsidR="005D0A5E" w:rsidRPr="00480394" w:rsidRDefault="005D0A5E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Controle dos recursos originários da arrecadação da cota-parte royalties.</w:t>
            </w:r>
          </w:p>
        </w:tc>
      </w:tr>
      <w:tr w:rsidR="0054245E" w:rsidRPr="00480394" w14:paraId="3BDAC3C6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C2" w14:textId="77777777" w:rsidR="0054245E" w:rsidRPr="00480394" w:rsidRDefault="0054245E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1560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C3" w14:textId="77777777" w:rsidR="0054245E" w:rsidRPr="00480394" w:rsidRDefault="0054245E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</w:tcPr>
          <w:p w14:paraId="3BDAC3C4" w14:textId="77777777" w:rsidR="0054245E" w:rsidRPr="00480394" w:rsidRDefault="0054245E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Transferência da União Referente a Royalties de Recursos Hídricos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</w:tcPr>
          <w:p w14:paraId="3BDAC3C5" w14:textId="77777777" w:rsidR="0054245E" w:rsidRPr="00480394" w:rsidRDefault="0054245E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Controle dos recursos originários da arrecadação da cota-parte royalties.</w:t>
            </w:r>
          </w:p>
        </w:tc>
      </w:tr>
      <w:tr w:rsidR="002E3475" w:rsidRPr="00480394" w14:paraId="3BDAC3CB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C7" w14:textId="77777777" w:rsidR="002E3475" w:rsidRPr="00480394" w:rsidRDefault="002E3475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1570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C8" w14:textId="77777777" w:rsidR="002E3475" w:rsidRPr="00480394" w:rsidRDefault="002E3475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</w:tcPr>
          <w:p w14:paraId="3BDAC3C9" w14:textId="77777777" w:rsidR="002E3475" w:rsidRPr="00480394" w:rsidRDefault="002E3475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Transferência da União Referente a Royalties de Recursos Florestais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</w:tcPr>
          <w:p w14:paraId="3BDAC3CA" w14:textId="77777777" w:rsidR="002E3475" w:rsidRPr="00480394" w:rsidRDefault="002E3475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Controle dos recursos originários da arrecadação da cota-parte royalties.</w:t>
            </w:r>
          </w:p>
        </w:tc>
      </w:tr>
      <w:tr w:rsidR="005D0A5E" w:rsidRPr="00480394" w14:paraId="3BDAC3D0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CC" w14:textId="77777777" w:rsidR="005D0A5E" w:rsidRPr="00480394" w:rsidRDefault="005D0A5E" w:rsidP="002E3475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15</w:t>
            </w:r>
            <w:r w:rsidR="002E3475"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8</w:t>
            </w: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CD" w14:textId="77777777" w:rsidR="005D0A5E" w:rsidRPr="00480394" w:rsidRDefault="005D0A5E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</w:tcPr>
          <w:p w14:paraId="3BDAC3CE" w14:textId="77777777" w:rsidR="005D0A5E" w:rsidRPr="00480394" w:rsidRDefault="005D0A5E" w:rsidP="00506B7D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 xml:space="preserve">Transferência </w:t>
            </w:r>
            <w:r w:rsidR="00506B7D"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do Estado cota-parte ICMS VERDE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</w:tcPr>
          <w:p w14:paraId="3BDAC3CF" w14:textId="77777777" w:rsidR="005D0A5E" w:rsidRPr="00480394" w:rsidRDefault="005D0A5E" w:rsidP="002E3475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 xml:space="preserve">Controle dos recursos originários da arrecadação da cota-parte </w:t>
            </w:r>
            <w:r w:rsidR="002E3475"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de ICMS.</w:t>
            </w:r>
          </w:p>
        </w:tc>
      </w:tr>
      <w:tr w:rsidR="000A776E" w:rsidRPr="00480394" w14:paraId="3BDAC3D5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D1" w14:textId="77777777" w:rsidR="000A776E" w:rsidRPr="00480394" w:rsidRDefault="000A776E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1590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D2" w14:textId="77777777" w:rsidR="000A776E" w:rsidRPr="00480394" w:rsidRDefault="000A776E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</w:tcPr>
          <w:p w14:paraId="3BDAC3D3" w14:textId="77777777" w:rsidR="000A776E" w:rsidRPr="00480394" w:rsidRDefault="000A776E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Transferência da União originária da  Cessão Onerosa do Bônus do Pré–Sal para os municípios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</w:tcPr>
          <w:p w14:paraId="3BDAC3D4" w14:textId="77777777" w:rsidR="000A776E" w:rsidRPr="00480394" w:rsidRDefault="000A776E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Controle dos recursos originários da arrecadação da  Cessão Onerosa do Bônus do Pré–Sal.</w:t>
            </w:r>
          </w:p>
        </w:tc>
      </w:tr>
      <w:tr w:rsidR="005D0A5E" w:rsidRPr="00480394" w14:paraId="3BDAC3DA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D6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1610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D7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D8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Contribuição de Intervenção no Domínio Econômico - CIDE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D9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da CIDE.</w:t>
            </w:r>
          </w:p>
        </w:tc>
      </w:tr>
      <w:tr w:rsidR="005D0A5E" w:rsidRPr="00480394" w14:paraId="3BDAC3DF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DB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1620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DC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DD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Contribuição para o Custeio do Serviço de Iluminação Pública - COSIP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  <w:hideMark/>
          </w:tcPr>
          <w:p w14:paraId="3BDAC3DE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da COSIP, nos termos do artigo 149-A da Constituição Federal da República.</w:t>
            </w:r>
          </w:p>
        </w:tc>
      </w:tr>
      <w:tr w:rsidR="005D0A5E" w:rsidRPr="00480394" w14:paraId="3BDAC3E4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E0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1630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E1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E2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Trânsito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E3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com a cobrança das multas de trânsito nos termos do artigo nº. 320 da Lei nº 9.503/1997 - Código de Trânsito Brasileiro.</w:t>
            </w:r>
          </w:p>
        </w:tc>
      </w:tr>
      <w:tr w:rsidR="005D0A5E" w:rsidRPr="00480394" w14:paraId="3BDAC3E9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E5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1910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E6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E7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Recursos próprios dos consórcios 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  <w:hideMark/>
          </w:tcPr>
          <w:p w14:paraId="3BDAC3E8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próprios dos Consórcios Públicos</w:t>
            </w:r>
          </w:p>
        </w:tc>
      </w:tr>
      <w:tr w:rsidR="005D0A5E" w:rsidRPr="00480394" w14:paraId="3BDAC3EE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EA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lastRenderedPageBreak/>
              <w:t>1920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EB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EC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Recursos de Operações de Crédito 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3ED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operações de crédito, exceto as operações cuja aplicação estejam destinadas a programas de educação e saúde.</w:t>
            </w:r>
          </w:p>
        </w:tc>
      </w:tr>
      <w:tr w:rsidR="005D0A5E" w:rsidRPr="00480394" w14:paraId="3BDAC3F3" w14:textId="77777777" w:rsidTr="004B1E53">
        <w:trPr>
          <w:cantSplit/>
          <w:trHeight w:val="573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EF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1930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F0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F1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de Alienação de Bens/Ativos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  <w:hideMark/>
          </w:tcPr>
          <w:p w14:paraId="3BDAC3F2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advindos da alienação de bens nos termos do art. 44 da LRF.</w:t>
            </w:r>
          </w:p>
        </w:tc>
      </w:tr>
      <w:tr w:rsidR="005D0A5E" w:rsidRPr="00480394" w14:paraId="3BDAC3F8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F4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1940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F5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F6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Outras vinculações de transferências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  <w:hideMark/>
          </w:tcPr>
          <w:p w14:paraId="3BDAC3F7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de outras transferências vinculadas.</w:t>
            </w:r>
          </w:p>
        </w:tc>
      </w:tr>
      <w:tr w:rsidR="005D0A5E" w:rsidRPr="00480394" w14:paraId="3BDAC3FD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F9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1950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3FA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3FB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Outras vinculações de taxas e contribuições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  <w:hideMark/>
          </w:tcPr>
          <w:p w14:paraId="3BDAC3FC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de outras taxas e contribuições vinculadas</w:t>
            </w:r>
          </w:p>
        </w:tc>
      </w:tr>
      <w:tr w:rsidR="00DF7974" w:rsidRPr="00480394" w14:paraId="3BDAC402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FE" w14:textId="77777777" w:rsidR="00DF7974" w:rsidRPr="00480394" w:rsidRDefault="00DF7974" w:rsidP="00DF797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0394">
              <w:rPr>
                <w:rFonts w:ascii="Calibri" w:hAnsi="Calibri" w:cs="Calibri"/>
                <w:color w:val="000000"/>
                <w:sz w:val="20"/>
                <w:szCs w:val="20"/>
              </w:rPr>
              <w:t>1961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3FF" w14:textId="77777777" w:rsidR="00DF7974" w:rsidRPr="00480394" w:rsidRDefault="00DF7974" w:rsidP="00DF797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0394">
              <w:rPr>
                <w:rFonts w:ascii="Calibri" w:hAnsi="Calibri" w:cs="Calibri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</w:tcPr>
          <w:p w14:paraId="3BDAC400" w14:textId="77777777" w:rsidR="00DF7974" w:rsidRPr="00480394" w:rsidRDefault="00DF7974" w:rsidP="00DF797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80394">
              <w:rPr>
                <w:rFonts w:ascii="Calibri" w:hAnsi="Calibri" w:cs="Calibri"/>
                <w:sz w:val="20"/>
                <w:szCs w:val="20"/>
              </w:rPr>
              <w:t>Recursos de depósitos judiciais – Lides das quais o ente faz parte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bottom"/>
          </w:tcPr>
          <w:p w14:paraId="3BDAC401" w14:textId="77777777" w:rsidR="00DF7974" w:rsidRPr="00480394" w:rsidRDefault="00DF7974" w:rsidP="00DF797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80394">
              <w:rPr>
                <w:rFonts w:ascii="Calibri" w:hAnsi="Calibri" w:cs="Calibri"/>
                <w:sz w:val="20"/>
                <w:szCs w:val="20"/>
              </w:rPr>
              <w:t>Controle dos recursos de depósitos judiciais apropriados pelo ente de lides das quais o ente faz parte.</w:t>
            </w:r>
          </w:p>
        </w:tc>
      </w:tr>
      <w:tr w:rsidR="00DF7974" w:rsidRPr="00480394" w14:paraId="3BDAC407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403" w14:textId="77777777" w:rsidR="00DF7974" w:rsidRPr="00480394" w:rsidRDefault="00DF7974" w:rsidP="00DF797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0394">
              <w:rPr>
                <w:rFonts w:ascii="Calibri" w:hAnsi="Calibri" w:cs="Calibri"/>
                <w:color w:val="000000"/>
                <w:sz w:val="20"/>
                <w:szCs w:val="20"/>
              </w:rPr>
              <w:t>1962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</w:tcPr>
          <w:p w14:paraId="3BDAC404" w14:textId="77777777" w:rsidR="00DF7974" w:rsidRPr="00480394" w:rsidRDefault="00DF7974" w:rsidP="00DF797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0394">
              <w:rPr>
                <w:rFonts w:ascii="Calibri" w:hAnsi="Calibri" w:cs="Calibri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</w:tcPr>
          <w:p w14:paraId="3BDAC405" w14:textId="77777777" w:rsidR="00DF7974" w:rsidRPr="00480394" w:rsidRDefault="00DF7974" w:rsidP="00DF797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80394">
              <w:rPr>
                <w:rFonts w:ascii="Calibri" w:hAnsi="Calibri" w:cs="Calibri"/>
                <w:sz w:val="20"/>
                <w:szCs w:val="20"/>
              </w:rPr>
              <w:t>Recursos de depósitos judiciais – Lides das quais o ente não faz parte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bottom"/>
          </w:tcPr>
          <w:p w14:paraId="3BDAC406" w14:textId="77777777" w:rsidR="00DF7974" w:rsidRPr="00480394" w:rsidRDefault="00DF7974" w:rsidP="00DF797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80394">
              <w:rPr>
                <w:rFonts w:ascii="Calibri" w:hAnsi="Calibri" w:cs="Calibri"/>
                <w:sz w:val="20"/>
                <w:szCs w:val="20"/>
              </w:rPr>
              <w:t>Controle dos recursos de depósitos judiciais apropriados pelo ente de lides das quais o ente não faz parte.</w:t>
            </w:r>
          </w:p>
        </w:tc>
      </w:tr>
      <w:tr w:rsidR="005D0A5E" w:rsidRPr="00480394" w14:paraId="3BDAC40C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408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1971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409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40A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extra</w:t>
            </w:r>
            <w:r w:rsidR="0007401B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orçamentários vinculados a precatórios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40B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financeiros junto aos tribunais de justiça vinculados ao pagamento de precatórios.</w:t>
            </w:r>
          </w:p>
        </w:tc>
      </w:tr>
      <w:tr w:rsidR="005D0A5E" w:rsidRPr="00480394" w14:paraId="3BDAC411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40D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1972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40E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40F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extra</w:t>
            </w:r>
            <w:r w:rsidR="0007401B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orçamentários vinculados a depósitos judiciais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410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financeiros junto aos tribunais de justiça vinculados aos depósitos judiciais.</w:t>
            </w:r>
          </w:p>
        </w:tc>
      </w:tr>
      <w:tr w:rsidR="005D0A5E" w:rsidRPr="00480394" w14:paraId="3BDAC416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412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1979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413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414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Outros recursos extra</w:t>
            </w:r>
            <w:r w:rsidR="0007401B"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orçamentários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  <w:hideMark/>
          </w:tcPr>
          <w:p w14:paraId="3BDAC415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financeiros que não transitam pelo orçamento, como depósitos e cauções.</w:t>
            </w:r>
          </w:p>
        </w:tc>
      </w:tr>
      <w:tr w:rsidR="005D0A5E" w:rsidRPr="00480394" w14:paraId="3BDAC41B" w14:textId="77777777" w:rsidTr="004B1E53">
        <w:trPr>
          <w:cantSplit/>
          <w:trHeight w:val="3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417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1980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418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419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Recursos não classificados – a classificar</w:t>
            </w:r>
          </w:p>
        </w:tc>
        <w:tc>
          <w:tcPr>
            <w:tcW w:w="2459" w:type="pct"/>
            <w:shd w:val="clear" w:color="auto" w:fill="FFFFFF" w:themeFill="background1"/>
            <w:noWrap/>
            <w:vAlign w:val="center"/>
            <w:hideMark/>
          </w:tcPr>
          <w:p w14:paraId="3BDAC41A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Classificação temporária enquanto não se identifica a correta vinculação.</w:t>
            </w:r>
          </w:p>
        </w:tc>
      </w:tr>
      <w:tr w:rsidR="005D0A5E" w:rsidRPr="00480394" w14:paraId="3BDAC420" w14:textId="77777777" w:rsidTr="004B1E53">
        <w:trPr>
          <w:cantSplit/>
          <w:trHeight w:val="615"/>
        </w:trPr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41C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1990</w:t>
            </w:r>
          </w:p>
        </w:tc>
        <w:tc>
          <w:tcPr>
            <w:tcW w:w="225" w:type="pct"/>
            <w:shd w:val="clear" w:color="auto" w:fill="FFFFFF" w:themeFill="background1"/>
            <w:noWrap/>
            <w:vAlign w:val="center"/>
            <w:hideMark/>
          </w:tcPr>
          <w:p w14:paraId="3BDAC41D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2091" w:type="pct"/>
            <w:shd w:val="clear" w:color="auto" w:fill="FFFFFF" w:themeFill="background1"/>
            <w:noWrap/>
            <w:vAlign w:val="center"/>
            <w:hideMark/>
          </w:tcPr>
          <w:p w14:paraId="3BDAC41E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Outros Recursos Vinculados</w:t>
            </w:r>
          </w:p>
        </w:tc>
        <w:tc>
          <w:tcPr>
            <w:tcW w:w="2459" w:type="pct"/>
            <w:shd w:val="clear" w:color="auto" w:fill="FFFFFF" w:themeFill="background1"/>
            <w:vAlign w:val="center"/>
            <w:hideMark/>
          </w:tcPr>
          <w:p w14:paraId="3BDAC41F" w14:textId="77777777" w:rsidR="005D0A5E" w:rsidRPr="00480394" w:rsidRDefault="005D0A5E" w:rsidP="00BA66FC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80394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cuja aplicação seja vinculada e não tenha sido enquadrado em outras especificações.</w:t>
            </w:r>
          </w:p>
        </w:tc>
      </w:tr>
    </w:tbl>
    <w:p w14:paraId="3BDAC421" w14:textId="12883857" w:rsidR="001A78F7" w:rsidRDefault="001A78F7"/>
    <w:p w14:paraId="0EE615FC" w14:textId="77777777" w:rsidR="001A78F7" w:rsidRDefault="001A78F7">
      <w:r>
        <w:br w:type="page"/>
      </w:r>
    </w:p>
    <w:tbl>
      <w:tblPr>
        <w:tblW w:w="1321" w:type="pct"/>
        <w:tblInd w:w="60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"/>
        <w:gridCol w:w="3213"/>
      </w:tblGrid>
      <w:tr w:rsidR="00B72751" w:rsidRPr="00480394" w14:paraId="3BDAC428" w14:textId="77777777" w:rsidTr="00C50336">
        <w:trPr>
          <w:trHeight w:val="315"/>
        </w:trPr>
        <w:tc>
          <w:tcPr>
            <w:tcW w:w="11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DAC426" w14:textId="77777777" w:rsidR="00B72751" w:rsidRPr="00480394" w:rsidRDefault="00B72751" w:rsidP="000A77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803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Código</w:t>
            </w:r>
          </w:p>
        </w:tc>
        <w:tc>
          <w:tcPr>
            <w:tcW w:w="3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DAC427" w14:textId="77777777" w:rsidR="00B72751" w:rsidRPr="00480394" w:rsidRDefault="00B72751" w:rsidP="000A77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803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Nomenclatura</w:t>
            </w:r>
          </w:p>
        </w:tc>
      </w:tr>
      <w:tr w:rsidR="00B72751" w:rsidRPr="00480394" w14:paraId="3BDAC42B" w14:textId="77777777" w:rsidTr="00C50336">
        <w:trPr>
          <w:trHeight w:val="315"/>
        </w:trPr>
        <w:tc>
          <w:tcPr>
            <w:tcW w:w="11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DAC429" w14:textId="77777777" w:rsidR="00B72751" w:rsidRPr="00480394" w:rsidRDefault="00B72751" w:rsidP="000A77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48039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DAC42A" w14:textId="77777777" w:rsidR="00B72751" w:rsidRPr="00480394" w:rsidRDefault="00B72751" w:rsidP="000A77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48039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Recursos de Exercícios Anteriores</w:t>
            </w:r>
          </w:p>
        </w:tc>
      </w:tr>
    </w:tbl>
    <w:p w14:paraId="3BDAC42C" w14:textId="77777777" w:rsidR="00236D19" w:rsidRDefault="00236D19" w:rsidP="00BA66FC">
      <w:pPr>
        <w:shd w:val="clear" w:color="auto" w:fill="FFFFFF" w:themeFill="background1"/>
      </w:pPr>
    </w:p>
    <w:tbl>
      <w:tblPr>
        <w:tblW w:w="4978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3"/>
        <w:gridCol w:w="841"/>
        <w:gridCol w:w="5478"/>
        <w:gridCol w:w="8463"/>
      </w:tblGrid>
      <w:tr w:rsidR="004B1E53" w:rsidRPr="004B1E53" w14:paraId="3BDAC431" w14:textId="77777777" w:rsidTr="0068542C">
        <w:trPr>
          <w:cantSplit/>
          <w:trHeight w:val="1429"/>
          <w:tblHeader/>
        </w:trPr>
        <w:tc>
          <w:tcPr>
            <w:tcW w:w="270" w:type="pct"/>
            <w:shd w:val="clear" w:color="auto" w:fill="FFFFFF" w:themeFill="background1"/>
            <w:textDirection w:val="btLr"/>
            <w:vAlign w:val="center"/>
            <w:hideMark/>
          </w:tcPr>
          <w:p w14:paraId="3BDAC42D" w14:textId="77777777" w:rsidR="00506B7D" w:rsidRPr="004B1E53" w:rsidRDefault="00506B7D" w:rsidP="004B1E53">
            <w:pPr>
              <w:shd w:val="clear" w:color="auto" w:fill="FFFFFF" w:themeFill="background1"/>
              <w:spacing w:after="0" w:line="240" w:lineRule="auto"/>
              <w:ind w:left="113" w:right="113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Código Principal</w:t>
            </w:r>
          </w:p>
        </w:tc>
        <w:tc>
          <w:tcPr>
            <w:tcW w:w="269" w:type="pct"/>
            <w:shd w:val="clear" w:color="auto" w:fill="FFFFFF" w:themeFill="background1"/>
            <w:textDirection w:val="btLr"/>
            <w:vAlign w:val="center"/>
            <w:hideMark/>
          </w:tcPr>
          <w:p w14:paraId="3BDAC42E" w14:textId="77777777" w:rsidR="00506B7D" w:rsidRPr="004B1E53" w:rsidRDefault="00506B7D" w:rsidP="004B1E53">
            <w:pPr>
              <w:shd w:val="clear" w:color="auto" w:fill="FFFFFF" w:themeFill="background1"/>
              <w:spacing w:after="0" w:line="240" w:lineRule="auto"/>
              <w:ind w:left="113" w:right="113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Detalhamento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2F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Nomenclatura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  <w:hideMark/>
          </w:tcPr>
          <w:p w14:paraId="3BDAC430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Especificação</w:t>
            </w:r>
          </w:p>
        </w:tc>
      </w:tr>
      <w:tr w:rsidR="004B1E53" w:rsidRPr="004B1E53" w14:paraId="3BDAC436" w14:textId="77777777" w:rsidTr="004B1E53">
        <w:trPr>
          <w:cantSplit/>
          <w:trHeight w:val="45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32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2001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3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3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Ordinários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  <w:hideMark/>
          </w:tcPr>
          <w:p w14:paraId="3BDAC435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da entidade de livre aplicação</w:t>
            </w:r>
          </w:p>
        </w:tc>
      </w:tr>
      <w:tr w:rsidR="004B1E53" w:rsidRPr="004B1E53" w14:paraId="3BDAC43B" w14:textId="77777777" w:rsidTr="004B1E53">
        <w:trPr>
          <w:cantSplit/>
          <w:trHeight w:val="45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37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2090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3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39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Outros Recursos Não Vinculados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3A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Outros recursos não vinculados que não se enquadrem nas especificações acima</w:t>
            </w:r>
          </w:p>
        </w:tc>
      </w:tr>
      <w:tr w:rsidR="004B1E53" w:rsidRPr="004B1E53" w14:paraId="3BDAC440" w14:textId="77777777" w:rsidTr="004B1E53">
        <w:trPr>
          <w:cantSplit/>
          <w:trHeight w:val="159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3C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2111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3D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vAlign w:val="center"/>
            <w:hideMark/>
          </w:tcPr>
          <w:p w14:paraId="3BDAC43E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Receitas de Impostos e de Transferência de Impostos - Educação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3F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recursos de impostos e transferências de impostos consideradas para cumprimento do limite constitucional e será utilizado pelos entes da federação que vinculam os recursos de impostos à educação no momento da arrecadação da receita. Nas situações em que os entes não efetuam a vinculação do recurso na origem, a aplicação das receitas de impostos e transferências na educação será identificada a partir da Fonte 001 - Recursos Ordinários, por exemplo.</w:t>
            </w:r>
          </w:p>
        </w:tc>
      </w:tr>
      <w:tr w:rsidR="004B1E53" w:rsidRPr="004B1E53" w14:paraId="3BDAC445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41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2112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4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4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60%</w:t>
            </w:r>
          </w:p>
        </w:tc>
        <w:tc>
          <w:tcPr>
            <w:tcW w:w="2708" w:type="pct"/>
            <w:vMerge w:val="restart"/>
            <w:shd w:val="clear" w:color="auto" w:fill="FFFFFF" w:themeFill="background1"/>
            <w:vAlign w:val="center"/>
            <w:hideMark/>
          </w:tcPr>
          <w:p w14:paraId="3BDAC44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recursos do FUNDEB. Esse código é de utilização alternativa à fonte 116.</w:t>
            </w:r>
          </w:p>
        </w:tc>
      </w:tr>
      <w:tr w:rsidR="004B1E53" w:rsidRPr="004B1E53" w14:paraId="3BDAC44A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46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2113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4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4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40%</w:t>
            </w:r>
          </w:p>
        </w:tc>
        <w:tc>
          <w:tcPr>
            <w:tcW w:w="2708" w:type="pct"/>
            <w:vMerge/>
            <w:shd w:val="clear" w:color="auto" w:fill="FFFFFF" w:themeFill="background1"/>
            <w:vAlign w:val="center"/>
            <w:hideMark/>
          </w:tcPr>
          <w:p w14:paraId="3BDAC449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4B1E53" w:rsidRPr="004B1E53" w14:paraId="3BDAC44F" w14:textId="77777777" w:rsidTr="004B1E53">
        <w:trPr>
          <w:cantSplit/>
          <w:trHeight w:val="34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4B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2114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4C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4D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60% – Complementação da União</w:t>
            </w:r>
          </w:p>
        </w:tc>
        <w:tc>
          <w:tcPr>
            <w:tcW w:w="2708" w:type="pct"/>
            <w:vMerge w:val="restart"/>
            <w:shd w:val="clear" w:color="auto" w:fill="FFFFFF" w:themeFill="background1"/>
            <w:vAlign w:val="center"/>
            <w:hideMark/>
          </w:tcPr>
          <w:p w14:paraId="3BDAC44E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recursos de Complementação da União ao FUNDEB. Esse código é de utilização alternativa à fonte 117.</w:t>
            </w:r>
          </w:p>
        </w:tc>
      </w:tr>
      <w:tr w:rsidR="004B1E53" w:rsidRPr="004B1E53" w14:paraId="3BDAC454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50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2115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5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5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40% – Complementação da União</w:t>
            </w:r>
          </w:p>
        </w:tc>
        <w:tc>
          <w:tcPr>
            <w:tcW w:w="2708" w:type="pct"/>
            <w:vMerge/>
            <w:shd w:val="clear" w:color="auto" w:fill="FFFFFF" w:themeFill="background1"/>
            <w:vAlign w:val="center"/>
            <w:hideMark/>
          </w:tcPr>
          <w:p w14:paraId="3BDAC45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4B1E53" w:rsidRPr="004B1E53" w14:paraId="3BDAC459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55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2116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56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5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- Entrada de Recursos</w:t>
            </w:r>
          </w:p>
        </w:tc>
        <w:tc>
          <w:tcPr>
            <w:tcW w:w="2708" w:type="pct"/>
            <w:vMerge w:val="restart"/>
            <w:shd w:val="clear" w:color="auto" w:fill="FFFFFF" w:themeFill="background1"/>
            <w:vAlign w:val="center"/>
            <w:hideMark/>
          </w:tcPr>
          <w:p w14:paraId="3BDAC45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recursos do FUNDEB. Esse código é de utilização alternativa às fontes 112 e 113.</w:t>
            </w:r>
          </w:p>
        </w:tc>
      </w:tr>
      <w:tr w:rsidR="004B1E53" w:rsidRPr="004B1E53" w14:paraId="3BDAC45E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5A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2116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5B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0060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5C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- Destinação 60%</w:t>
            </w:r>
          </w:p>
        </w:tc>
        <w:tc>
          <w:tcPr>
            <w:tcW w:w="2708" w:type="pct"/>
            <w:vMerge/>
            <w:shd w:val="clear" w:color="auto" w:fill="FFFFFF" w:themeFill="background1"/>
            <w:vAlign w:val="center"/>
            <w:hideMark/>
          </w:tcPr>
          <w:p w14:paraId="3BDAC45D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4B1E53" w:rsidRPr="004B1E53" w14:paraId="3BDAC463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5F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2116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60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0040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6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- Destinação 40%</w:t>
            </w:r>
          </w:p>
        </w:tc>
        <w:tc>
          <w:tcPr>
            <w:tcW w:w="2708" w:type="pct"/>
            <w:vMerge/>
            <w:shd w:val="clear" w:color="auto" w:fill="FFFFFF" w:themeFill="background1"/>
            <w:vAlign w:val="center"/>
            <w:hideMark/>
          </w:tcPr>
          <w:p w14:paraId="3BDAC46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4B1E53" w:rsidRPr="004B1E53" w14:paraId="3BDAC468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64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2117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65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66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- Complementação da União - Entrada de Recursos</w:t>
            </w:r>
          </w:p>
        </w:tc>
        <w:tc>
          <w:tcPr>
            <w:tcW w:w="2708" w:type="pct"/>
            <w:vMerge w:val="restart"/>
            <w:shd w:val="clear" w:color="auto" w:fill="FFFFFF" w:themeFill="background1"/>
            <w:vAlign w:val="center"/>
            <w:hideMark/>
          </w:tcPr>
          <w:p w14:paraId="3BDAC46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recursos de Complementação da União ao FUNDEB. Esse código é de utilização alternativa às fontes 114 e 115.</w:t>
            </w:r>
          </w:p>
        </w:tc>
      </w:tr>
      <w:tr w:rsidR="004B1E53" w:rsidRPr="004B1E53" w14:paraId="3BDAC46D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69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2117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6A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0060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6B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– Complementação da União - Destinação 60%</w:t>
            </w:r>
          </w:p>
        </w:tc>
        <w:tc>
          <w:tcPr>
            <w:tcW w:w="2708" w:type="pct"/>
            <w:vMerge/>
            <w:shd w:val="clear" w:color="auto" w:fill="FFFFFF" w:themeFill="background1"/>
            <w:vAlign w:val="center"/>
            <w:hideMark/>
          </w:tcPr>
          <w:p w14:paraId="3BDAC46C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4B1E53" w:rsidRPr="004B1E53" w14:paraId="3BDAC472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6E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2117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6F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0040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70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– Complementação da União - Destinação 40%</w:t>
            </w:r>
          </w:p>
        </w:tc>
        <w:tc>
          <w:tcPr>
            <w:tcW w:w="2708" w:type="pct"/>
            <w:vMerge/>
            <w:shd w:val="clear" w:color="auto" w:fill="FFFFFF" w:themeFill="background1"/>
            <w:vAlign w:val="center"/>
            <w:hideMark/>
          </w:tcPr>
          <w:p w14:paraId="3BDAC47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4B1E53" w:rsidRPr="004B1E53" w14:paraId="3BDAC477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</w:tcPr>
          <w:p w14:paraId="3BDAC473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lastRenderedPageBreak/>
              <w:t>2118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</w:tcPr>
          <w:p w14:paraId="3BDAC47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</w:tcPr>
          <w:p w14:paraId="3BDAC475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Transferências do FUNDEF/FUNDEB – Complementação da União – Precatórios do FUNDEF</w:t>
            </w:r>
          </w:p>
        </w:tc>
        <w:tc>
          <w:tcPr>
            <w:tcW w:w="2708" w:type="pct"/>
            <w:shd w:val="clear" w:color="auto" w:fill="FFFFFF" w:themeFill="background1"/>
            <w:vAlign w:val="center"/>
          </w:tcPr>
          <w:p w14:paraId="3BDAC476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</w:p>
        </w:tc>
      </w:tr>
      <w:tr w:rsidR="004B1E53" w:rsidRPr="004B1E53" w14:paraId="3BDAC47C" w14:textId="77777777" w:rsidTr="004B1E53">
        <w:trPr>
          <w:cantSplit/>
          <w:trHeight w:val="69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78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2120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79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7A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 do Salário-Educação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7B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recebidas do Fundo Nacional do Desenvolvimento da Educação – FNDE, relativos aos repasses referentes ao salário-educação.</w:t>
            </w:r>
          </w:p>
        </w:tc>
      </w:tr>
      <w:tr w:rsidR="004B1E53" w:rsidRPr="004B1E53" w14:paraId="3BDAC481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7D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2121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7E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7F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de Recursos do FNDE Referentes ao Programa Dinheiro Direto na Escola (PDDE)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80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 Fundo Nacional do Desenvolvimento da Educação – FNDE, destinados ao Programa Dinheiro Direto na Escola (PDDE).</w:t>
            </w:r>
          </w:p>
        </w:tc>
      </w:tr>
      <w:tr w:rsidR="004B1E53" w:rsidRPr="004B1E53" w14:paraId="3BDAC486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82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2122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8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8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de Recursos do FNDE Referentes ao Programa Nacional de Alimentação Escolar (PNAE)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85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 Fundo Nacional do Desenvolvimento da Educação – FNDE, destinados ao Programa Nacional de Alimentação Escolar (PNAE).</w:t>
            </w:r>
          </w:p>
        </w:tc>
      </w:tr>
      <w:tr w:rsidR="004B1E53" w:rsidRPr="004B1E53" w14:paraId="3BDAC48B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87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2123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8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89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Transferências de Recursos do FNDE Referentes ao Programa Nacional de Apoio ao Transporte Escolar (PNATE) 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8A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 Fundo Nacional do Desenvolvimento da Educação – FNDE, destinados ao Programa Nacional de Apoio ao Transporte Escolar (PNATE).</w:t>
            </w:r>
          </w:p>
        </w:tc>
      </w:tr>
      <w:tr w:rsidR="004B1E53" w:rsidRPr="004B1E53" w14:paraId="3BDAC490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8C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2124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8D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8E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Outras Transferências de Recursos do FNDE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8F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demais recursos originários de transferências do Fundo Nacional do Desenvolvimento da Educação – FNDE.</w:t>
            </w:r>
          </w:p>
        </w:tc>
      </w:tr>
      <w:tr w:rsidR="004B1E53" w:rsidRPr="004B1E53" w14:paraId="3BDAC495" w14:textId="77777777" w:rsidTr="004B1E53">
        <w:trPr>
          <w:cantSplit/>
          <w:trHeight w:val="63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91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2125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9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9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de Convênios ou de Contratos de Repasse vinculados à Educação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9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em virtude de assinatura de convênios, contratos de repasse ou legislações específicas, cuja destinação encontra-se vinculada a programas da educação.</w:t>
            </w:r>
          </w:p>
        </w:tc>
      </w:tr>
      <w:tr w:rsidR="004B1E53" w:rsidRPr="004B1E53" w14:paraId="3BDAC49A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96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2130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9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9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Operações de Crédito Vinculadas à Educação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99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operações de crédito, cuja destinação encontra-se vinculada a programas da educação.</w:t>
            </w:r>
          </w:p>
        </w:tc>
      </w:tr>
      <w:tr w:rsidR="004B1E53" w:rsidRPr="004B1E53" w14:paraId="3BDAC49F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9B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2140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9C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9D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Royalties do Petróleo Vinculados à Educação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9E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vinculados à Educação, originários de transferências recebidas pelo Município, relativos  a Royalties e Participação Especial – Art. 2º da Lei nº 12.858/2013.</w:t>
            </w:r>
          </w:p>
        </w:tc>
      </w:tr>
      <w:tr w:rsidR="004B1E53" w:rsidRPr="004B1E53" w14:paraId="3BDAC4A4" w14:textId="77777777" w:rsidTr="004B1E53">
        <w:trPr>
          <w:cantSplit/>
          <w:trHeight w:val="129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A0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2150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A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A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Receitas de Impostos e de Transferência de Impostos - Educação - Remuneração de Depósitos Bancários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A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os rendimentos do recursos de impostos e transferências de impostos consideradas para cumprimento do limite constitucional e será utilizado pelos entes da federação que utilizam a fonte de recursos 111 e que, em razão da forma de verificação do cumprimento do limite mínimo, necessitam identificar esses recursos por meio de uma fonte específica.</w:t>
            </w:r>
          </w:p>
        </w:tc>
      </w:tr>
      <w:tr w:rsidR="004B1E53" w:rsidRPr="004B1E53" w14:paraId="3BDAC4A9" w14:textId="77777777" w:rsidTr="004B1E53">
        <w:trPr>
          <w:cantSplit/>
          <w:trHeight w:val="64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A5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2151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A6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A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- Remuneração de Depósitos Bancários</w:t>
            </w:r>
          </w:p>
        </w:tc>
        <w:tc>
          <w:tcPr>
            <w:tcW w:w="2708" w:type="pct"/>
            <w:vMerge w:val="restart"/>
            <w:shd w:val="clear" w:color="auto" w:fill="FFFFFF" w:themeFill="background1"/>
            <w:vAlign w:val="center"/>
            <w:hideMark/>
          </w:tcPr>
          <w:p w14:paraId="3BDAC4A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Controle das despesas custeadas com os rendimentos dos recursos do FUNDEB quando houver necessidade. Esses códigos serão utilizados pelos entes da federação que, em razão da forma de </w:t>
            </w: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lastRenderedPageBreak/>
              <w:t>verificação do cumprimento do limite mínimo, necessitam identificar esses recursos por meio de uma fonte específica.</w:t>
            </w:r>
          </w:p>
        </w:tc>
      </w:tr>
      <w:tr w:rsidR="004B1E53" w:rsidRPr="004B1E53" w14:paraId="3BDAC4AE" w14:textId="77777777" w:rsidTr="004B1E53">
        <w:trPr>
          <w:cantSplit/>
          <w:trHeight w:val="60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AA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lastRenderedPageBreak/>
              <w:t>2152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AB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AC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do FUNDEB - Complementação da União - Remuneração de Depósitos Bancários</w:t>
            </w:r>
          </w:p>
        </w:tc>
        <w:tc>
          <w:tcPr>
            <w:tcW w:w="2708" w:type="pct"/>
            <w:vMerge/>
            <w:shd w:val="clear" w:color="auto" w:fill="FFFFFF" w:themeFill="background1"/>
            <w:vAlign w:val="center"/>
            <w:hideMark/>
          </w:tcPr>
          <w:p w14:paraId="3BDAC4AD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4B1E53" w:rsidRPr="004B1E53" w14:paraId="3BDAC4B3" w14:textId="77777777" w:rsidTr="004B1E53">
        <w:trPr>
          <w:cantSplit/>
          <w:trHeight w:val="600"/>
        </w:trPr>
        <w:tc>
          <w:tcPr>
            <w:tcW w:w="270" w:type="pct"/>
            <w:shd w:val="clear" w:color="auto" w:fill="FFFFFF" w:themeFill="background1"/>
            <w:noWrap/>
            <w:vAlign w:val="center"/>
          </w:tcPr>
          <w:p w14:paraId="3BDAC4AF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2153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</w:tcPr>
          <w:p w14:paraId="3BDAC4B0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</w:tcPr>
          <w:p w14:paraId="3BDAC4B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Transferências do FUNDEF/FUNDEB - Complementação da União – Precatórios do FUNDEF – Remuneração de Depósitos Bancários</w:t>
            </w:r>
          </w:p>
        </w:tc>
        <w:tc>
          <w:tcPr>
            <w:tcW w:w="2708" w:type="pct"/>
            <w:shd w:val="clear" w:color="auto" w:fill="FFFFFF" w:themeFill="background1"/>
            <w:vAlign w:val="center"/>
          </w:tcPr>
          <w:p w14:paraId="3BDAC4B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</w:p>
        </w:tc>
      </w:tr>
      <w:tr w:rsidR="004B1E53" w:rsidRPr="004B1E53" w14:paraId="3BDAC4B8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B4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2190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B5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B6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Outros Recursos Vinculados à Educação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B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demais recursos vinculados à Educação.</w:t>
            </w:r>
          </w:p>
        </w:tc>
      </w:tr>
      <w:tr w:rsidR="004B1E53" w:rsidRPr="004B1E53" w14:paraId="3BDAC4BD" w14:textId="77777777" w:rsidTr="004B1E53">
        <w:trPr>
          <w:cantSplit/>
          <w:trHeight w:val="156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B9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2211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BA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BB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Receitas de Impostos e de Transferência de Impostos - Saúde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BC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recursos de impostos e transferências de impostos consideradas para cumprimento do limite constitucional e será utilizado pelos entes da federação que vinculam os recursos de impostos à saúde no momento da arrecadação da receita. Nas situações em que os entes não efetuam a vinculação do recurso na origem, a aplicação das receitas de impostos e transferências na saúde será identificada a partir da Fonte 001 - Recursos Ordinários, por exemplo.</w:t>
            </w:r>
          </w:p>
        </w:tc>
      </w:tr>
      <w:tr w:rsidR="004B1E53" w:rsidRPr="004B1E53" w14:paraId="3BDAC4C2" w14:textId="77777777" w:rsidTr="004B1E53">
        <w:trPr>
          <w:cantSplit/>
          <w:trHeight w:val="60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BE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2212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BF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C0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Fundo a Fundo de Recursos do SUS provenientes dos Governos Municipais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C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dos Fundos de saúde de outros municípios, referentes ao Sistema Único de Saúde (SUS).</w:t>
            </w:r>
          </w:p>
        </w:tc>
      </w:tr>
      <w:tr w:rsidR="004B1E53" w:rsidRPr="004B1E53" w14:paraId="3BDAC4C7" w14:textId="77777777" w:rsidTr="004B1E53">
        <w:trPr>
          <w:cantSplit/>
          <w:trHeight w:val="60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C3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2213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C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C5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Transferências Fundo a Fundo de Recursos do SUS provenientes do Governo Estadual 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C6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 Fundo Estadual de Saúde, referentes ao Sistema Único de Saúde (SUS).</w:t>
            </w:r>
          </w:p>
        </w:tc>
      </w:tr>
      <w:tr w:rsidR="004B1E53" w:rsidRPr="004B1E53" w14:paraId="3BDAC4CC" w14:textId="77777777" w:rsidTr="004B1E53">
        <w:trPr>
          <w:cantSplit/>
          <w:trHeight w:val="90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C8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2214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C9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CA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Fundo a Fundo de Recursos do SUS provenientes do Governo Federal - Bloco de Custeio das Ações e Serviços Públicos de Saúde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CB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 Fundo Nacional de Saúde, referentes ao Sistema Único de Saúde (SUS) e relacionados ao Bloco de Custeio das Ações e Serviços Públicos de Saúde.</w:t>
            </w:r>
          </w:p>
        </w:tc>
      </w:tr>
      <w:tr w:rsidR="004B1E53" w:rsidRPr="004B1E53" w14:paraId="3BDAC4D1" w14:textId="77777777" w:rsidTr="004B1E53">
        <w:trPr>
          <w:cantSplit/>
          <w:trHeight w:val="90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CD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2215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CE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CF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Fundo a Fundo de Recursos do SUS provenientes do Governo Federal - Bloco de Investimento na Rede de Serviços Públicos de Saúde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D0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do Fundo Nacional de Saúde, referentes ao Sistema Único de Saúde (SUS) e relacionados ao Bloco de Investimento na Rede de Serviços Públicos de Saúde.</w:t>
            </w:r>
          </w:p>
        </w:tc>
      </w:tr>
      <w:tr w:rsidR="004B1E53" w:rsidRPr="004B1E53" w14:paraId="3BDAC4D6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D2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2220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D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D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de Convênios ou de Contratos de Repasse vinculados à Saúde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D5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em virtude de assinatura de convênios, contratos de repasse ou legislações específicas, cuja destinação encontra-se vinculada a programas da saúde.</w:t>
            </w:r>
          </w:p>
        </w:tc>
      </w:tr>
      <w:tr w:rsidR="004B1E53" w:rsidRPr="004B1E53" w14:paraId="3BDAC4DB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D7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2230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D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D9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Operações de Crédito vinculadas à Saúde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DA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Controlar dos recursos originários de operações de crédito, cuja destinação encontra-se vinculada a programas da saúde.</w:t>
            </w:r>
          </w:p>
        </w:tc>
      </w:tr>
      <w:tr w:rsidR="004B1E53" w:rsidRPr="004B1E53" w14:paraId="3BDAC4E0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DC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lastRenderedPageBreak/>
              <w:t>2240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DD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DE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Royalties do Petróleo vinculados à Saúde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DF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vinculados à Saúde, originários de transferências recebidas pelo Município, relativos  a Royalties e Participação Especial – Art. 2º da Lei nº 12.858/2013.</w:t>
            </w:r>
          </w:p>
        </w:tc>
      </w:tr>
      <w:tr w:rsidR="004B1E53" w:rsidRPr="004B1E53" w14:paraId="3BDAC4E5" w14:textId="77777777" w:rsidTr="004B1E53">
        <w:trPr>
          <w:cantSplit/>
          <w:trHeight w:val="130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E1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2250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E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E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Receita de Impostos e de Transferência de Impostos - Saúde - Remuneração de Depósitos Bancários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E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das despesas custeadas com os rendimentos do recursos de impostos e transferências de impostos consideradas para cumprimento do limite constitucional e será utilizado pelos entes da federação que utilizam a fonte de recursos 211 e que, em razão da forma de verificação do cumprimento do limite mínimo, necessitam identificar esses recursos por meio de uma fonte específica.</w:t>
            </w:r>
          </w:p>
        </w:tc>
      </w:tr>
      <w:tr w:rsidR="004B1E53" w:rsidRPr="004B1E53" w14:paraId="3BDAC4EA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E6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2290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E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E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Outros Recursos Vinculados à Saúde 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E9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não enquadrados em especificações próprias, cuja destinação encontra-se vinculada a programas da saúde.</w:t>
            </w:r>
          </w:p>
        </w:tc>
      </w:tr>
      <w:tr w:rsidR="004B1E53" w:rsidRPr="004B1E53" w14:paraId="3BDAC4EF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EB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2311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EC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ED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 de Recursos do Fundo Nacional de Assistência Social - FNAS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EE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os recursos originários de transferências do Fundo Nacional de Assistência Social - Lei Federal nº 8.742, 07/12/1993.</w:t>
            </w:r>
          </w:p>
        </w:tc>
      </w:tr>
      <w:tr w:rsidR="004B1E53" w:rsidRPr="004B1E53" w14:paraId="3BDAC4F4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F0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2312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F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F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Transferências de Convênios - Assistência Social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F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transferências em virtude de assinatura de convênios ou legislações específicas, cuja destinação encontra-se vinculada a programas da assistência social.</w:t>
            </w:r>
          </w:p>
        </w:tc>
      </w:tr>
      <w:tr w:rsidR="004B1E53" w:rsidRPr="004B1E53" w14:paraId="3BDAC4F9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F5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2390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F6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F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Outros Recursos Vinculados à Assistência Social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4F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não enquadrados em especificações próprias, cuja destinação encontra-se vinculada a programas da assistência social.</w:t>
            </w:r>
          </w:p>
        </w:tc>
      </w:tr>
      <w:tr w:rsidR="004B1E53" w:rsidRPr="004B1E53" w14:paraId="3BDAC4FE" w14:textId="77777777" w:rsidTr="004B1E53">
        <w:trPr>
          <w:cantSplit/>
          <w:trHeight w:val="30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FA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2410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4FB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4FC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Plano Previdenciário - Entrada de Recursos</w:t>
            </w:r>
          </w:p>
        </w:tc>
        <w:tc>
          <w:tcPr>
            <w:tcW w:w="2708" w:type="pct"/>
            <w:vMerge w:val="restart"/>
            <w:shd w:val="clear" w:color="auto" w:fill="FFFFFF" w:themeFill="background1"/>
            <w:vAlign w:val="center"/>
            <w:hideMark/>
          </w:tcPr>
          <w:p w14:paraId="3BDAC4FD" w14:textId="77777777" w:rsidR="00506B7D" w:rsidRPr="004B1E53" w:rsidRDefault="00DF7974" w:rsidP="00DF7974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1E53">
              <w:rPr>
                <w:rFonts w:ascii="Calibri" w:hAnsi="Calibri" w:cs="Calibri"/>
                <w:color w:val="000000"/>
                <w:sz w:val="20"/>
                <w:szCs w:val="20"/>
              </w:rPr>
              <w:t>Controle dos recursos vinculados ao plano previdenciário do RPPS. Esse plano existe tanto nos entes que segregaram quanto nos que não segregaram a massa dos segurados.</w:t>
            </w:r>
          </w:p>
        </w:tc>
      </w:tr>
      <w:tr w:rsidR="004B1E53" w:rsidRPr="004B1E53" w14:paraId="3BDAC503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4FF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2410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00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0131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0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Plano Previdenciário - Poder Executivo Municipal</w:t>
            </w:r>
          </w:p>
        </w:tc>
        <w:tc>
          <w:tcPr>
            <w:tcW w:w="2708" w:type="pct"/>
            <w:vMerge/>
            <w:shd w:val="clear" w:color="auto" w:fill="FFFFFF" w:themeFill="background1"/>
            <w:vAlign w:val="center"/>
            <w:hideMark/>
          </w:tcPr>
          <w:p w14:paraId="3BDAC50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4B1E53" w:rsidRPr="004B1E53" w14:paraId="3BDAC508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04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2410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05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0231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06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Plano Previdenciário - Poder Legislativo - Câmara Municipal</w:t>
            </w:r>
          </w:p>
        </w:tc>
        <w:tc>
          <w:tcPr>
            <w:tcW w:w="2708" w:type="pct"/>
            <w:vMerge/>
            <w:shd w:val="clear" w:color="auto" w:fill="FFFFFF" w:themeFill="background1"/>
            <w:vAlign w:val="center"/>
            <w:hideMark/>
          </w:tcPr>
          <w:p w14:paraId="3BDAC50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4B1E53" w:rsidRPr="004B1E53" w14:paraId="3BDAC50D" w14:textId="77777777" w:rsidTr="004B1E53">
        <w:trPr>
          <w:cantSplit/>
          <w:trHeight w:val="300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09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2420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0A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0B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Plano Financeiro - Entrada de Recursos</w:t>
            </w:r>
          </w:p>
        </w:tc>
        <w:tc>
          <w:tcPr>
            <w:tcW w:w="2708" w:type="pct"/>
            <w:vMerge w:val="restart"/>
            <w:shd w:val="clear" w:color="auto" w:fill="FFFFFF" w:themeFill="background1"/>
            <w:vAlign w:val="center"/>
            <w:hideMark/>
          </w:tcPr>
          <w:p w14:paraId="3BDAC50C" w14:textId="77777777" w:rsidR="00506B7D" w:rsidRPr="004B1E53" w:rsidRDefault="00DF7974" w:rsidP="00DF7974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1E53">
              <w:rPr>
                <w:rFonts w:ascii="Calibri" w:hAnsi="Calibri" w:cs="Calibri"/>
                <w:color w:val="000000"/>
                <w:sz w:val="20"/>
                <w:szCs w:val="20"/>
              </w:rPr>
              <w:t>Controle dos recursos vinculados ao plano previdenciário do RPPS. Esse plano existe somente nos entes que segregaram a massa dos segurados.</w:t>
            </w:r>
          </w:p>
        </w:tc>
      </w:tr>
      <w:tr w:rsidR="004B1E53" w:rsidRPr="004B1E53" w14:paraId="3BDAC512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0E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2420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0F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0131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10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Plano Financeiro - Poder Executivo Municipal</w:t>
            </w:r>
          </w:p>
        </w:tc>
        <w:tc>
          <w:tcPr>
            <w:tcW w:w="2708" w:type="pct"/>
            <w:vMerge/>
            <w:shd w:val="clear" w:color="auto" w:fill="FFFFFF" w:themeFill="background1"/>
            <w:vAlign w:val="center"/>
            <w:hideMark/>
          </w:tcPr>
          <w:p w14:paraId="3BDAC51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4B1E53" w:rsidRPr="004B1E53" w14:paraId="3BDAC517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13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2420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1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0231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15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Plano Financeiro - Poder Legislativo - Câmara Municipal</w:t>
            </w:r>
          </w:p>
        </w:tc>
        <w:tc>
          <w:tcPr>
            <w:tcW w:w="2708" w:type="pct"/>
            <w:vMerge/>
            <w:shd w:val="clear" w:color="auto" w:fill="FFFFFF" w:themeFill="background1"/>
            <w:vAlign w:val="center"/>
            <w:hideMark/>
          </w:tcPr>
          <w:p w14:paraId="3BDAC516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4B1E53" w:rsidRPr="004B1E53" w14:paraId="3BDAC51C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18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lastRenderedPageBreak/>
              <w:t>2430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19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1A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RPPS - Taxa de Administração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51B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destinados ao custeio das despesas necessárias à organização e ao funcionamento da unidade gestora do RPPS.</w:t>
            </w:r>
          </w:p>
        </w:tc>
      </w:tr>
      <w:tr w:rsidR="004B1E53" w:rsidRPr="004B1E53" w14:paraId="3BDAC521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1D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2450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1E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1F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Recursos vinculados ao RGPS 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  <w:hideMark/>
          </w:tcPr>
          <w:p w14:paraId="3BDAC520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vinculados ao RGPS (uso exclusivo da União).</w:t>
            </w:r>
          </w:p>
        </w:tc>
      </w:tr>
      <w:tr w:rsidR="004B1E53" w:rsidRPr="004B1E53" w14:paraId="3BDAC526" w14:textId="77777777" w:rsidTr="004B1E53">
        <w:trPr>
          <w:cantSplit/>
          <w:trHeight w:val="124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22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2510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2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2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Outras Transferências de Convênios ou Contratos de Repasse da União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525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Recursos originários de transferências federais em virtude de assinatura de convênios, contratos de repasse ou legislações específicas, cuja destinação encontra-se vinculada aos seus objetos. Não serão controlados por esta fonte os recursos de convênios vinculados a programas da educação, da saúde e da assistência social, cujo controle será realizado através das fontes 125, 220 e 312, respectivamente. </w:t>
            </w:r>
          </w:p>
        </w:tc>
      </w:tr>
      <w:tr w:rsidR="004B1E53" w:rsidRPr="004B1E53" w14:paraId="3BDAC52B" w14:textId="77777777" w:rsidTr="004B1E53">
        <w:trPr>
          <w:cantSplit/>
          <w:trHeight w:val="15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27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2520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2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29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Outras Transferências de Convênios ou Contratos de Repasse dos Estados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52A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Recursos originários de transferências estaduais em virtude de assinatura de convênios, contratos de repasse ou legislações específicas, cuja destinação encontra-se vinculada aos seus objetos. Não serão controlados por esta fonte os recursos de convênios ou contratos de repasse vinculados a programas da educação, da saúde e da assistência social, cujo controle será realizado através das fontes 125, 220 e 312, respectivamente. </w:t>
            </w:r>
          </w:p>
        </w:tc>
      </w:tr>
      <w:tr w:rsidR="004B1E53" w:rsidRPr="004B1E53" w14:paraId="3BDAC530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2C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2530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2D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2E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 da União Referente a Royalties do Petróleo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  <w:hideMark/>
          </w:tcPr>
          <w:p w14:paraId="3BDAC52F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da arrecadação da cota-parte royalties.</w:t>
            </w:r>
          </w:p>
        </w:tc>
      </w:tr>
      <w:tr w:rsidR="004B1E53" w:rsidRPr="004B1E53" w14:paraId="3BDAC535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31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2540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3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3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Transferência dos Estados Referente a Royalties do Petróleo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  <w:hideMark/>
          </w:tcPr>
          <w:p w14:paraId="3BDAC53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das transferências de royalties pelos Estados.</w:t>
            </w:r>
          </w:p>
        </w:tc>
      </w:tr>
      <w:tr w:rsidR="004B1E53" w:rsidRPr="004B1E53" w14:paraId="3BDAC53A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</w:tcPr>
          <w:p w14:paraId="3BDAC536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2550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</w:tcPr>
          <w:p w14:paraId="3BDAC53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</w:tcPr>
          <w:p w14:paraId="3BDAC53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Transferência da União Referente a Royalties de Recursos Minerais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</w:tcPr>
          <w:p w14:paraId="3BDAC539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Controle dos recursos originários da arrecadação da cota-parte royalties.</w:t>
            </w:r>
          </w:p>
        </w:tc>
      </w:tr>
      <w:tr w:rsidR="004B1E53" w:rsidRPr="004B1E53" w14:paraId="3BDAC53F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</w:tcPr>
          <w:p w14:paraId="3BDAC53B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2560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</w:tcPr>
          <w:p w14:paraId="3BDAC53C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</w:tcPr>
          <w:p w14:paraId="3BDAC53D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Transferência da União Referente a Royalties de Recursos Hídricos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</w:tcPr>
          <w:p w14:paraId="3BDAC53E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Controle dos recursos originários da arrecadação da cota-parte royalties.</w:t>
            </w:r>
          </w:p>
        </w:tc>
      </w:tr>
      <w:tr w:rsidR="004B1E53" w:rsidRPr="004B1E53" w14:paraId="3BDAC544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</w:tcPr>
          <w:p w14:paraId="3BDAC540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2570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</w:tcPr>
          <w:p w14:paraId="3BDAC54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</w:tcPr>
          <w:p w14:paraId="3BDAC54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Transferência da União Referente a Royalties de Recursos Florestais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</w:tcPr>
          <w:p w14:paraId="3BDAC54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Controle dos recursos originários da arrecadação da cota-parte royalties.</w:t>
            </w:r>
          </w:p>
        </w:tc>
      </w:tr>
      <w:tr w:rsidR="004B1E53" w:rsidRPr="004B1E53" w14:paraId="3BDAC549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</w:tcPr>
          <w:p w14:paraId="3BDAC545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2580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</w:tcPr>
          <w:p w14:paraId="3BDAC546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</w:tcPr>
          <w:p w14:paraId="3BDAC54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Transferência do Estado cota-parte ICMS VERDE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</w:tcPr>
          <w:p w14:paraId="3BDAC54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Controle dos recursos originários da arrecadação da cota-parte de ICMS.</w:t>
            </w:r>
          </w:p>
        </w:tc>
      </w:tr>
      <w:tr w:rsidR="004B1E53" w:rsidRPr="004B1E53" w14:paraId="3BDAC54E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</w:tcPr>
          <w:p w14:paraId="3BDAC54A" w14:textId="77777777" w:rsidR="000A776E" w:rsidRPr="004B1E53" w:rsidRDefault="000A776E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2590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</w:tcPr>
          <w:p w14:paraId="3BDAC54B" w14:textId="77777777" w:rsidR="000A776E" w:rsidRPr="004B1E53" w:rsidRDefault="000A776E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</w:tcPr>
          <w:p w14:paraId="3BDAC54C" w14:textId="77777777" w:rsidR="000A776E" w:rsidRPr="004B1E53" w:rsidRDefault="000A776E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Transferência da União originária da  Cessão Onerosa do Bônus do Pré–Sal para os municípios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</w:tcPr>
          <w:p w14:paraId="3BDAC54D" w14:textId="77777777" w:rsidR="000A776E" w:rsidRPr="004B1E53" w:rsidRDefault="000A776E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Controle dos recursos originários da arrecadação da  Cessão Onerosa do Bônus do Pré–Sal.</w:t>
            </w:r>
          </w:p>
        </w:tc>
      </w:tr>
      <w:tr w:rsidR="004B1E53" w:rsidRPr="004B1E53" w14:paraId="3BDAC553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4F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2610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50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5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Contribuição de Intervenção no Domínio Econômico - CIDE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55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da CIDE.</w:t>
            </w:r>
          </w:p>
        </w:tc>
      </w:tr>
      <w:tr w:rsidR="004B1E53" w:rsidRPr="004B1E53" w14:paraId="3BDAC558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54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2620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55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56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Contribuição para o Custeio do Serviço de Iluminação Pública - COSIP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  <w:hideMark/>
          </w:tcPr>
          <w:p w14:paraId="3BDAC55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da COSIP, nos termos do artigo 149-A da Constituição Federal da República.</w:t>
            </w:r>
          </w:p>
        </w:tc>
      </w:tr>
      <w:tr w:rsidR="004B1E53" w:rsidRPr="004B1E53" w14:paraId="3BDAC55D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59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lastRenderedPageBreak/>
              <w:t>2630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5A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5B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Vinculados ao Trânsito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55C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com a cobrança das multas de trânsito nos termos do artigo nº. 320 da Lei nº 9.503/1997 - Código de Trânsito Brasileiro.</w:t>
            </w:r>
          </w:p>
        </w:tc>
      </w:tr>
      <w:tr w:rsidR="004B1E53" w:rsidRPr="004B1E53" w14:paraId="3BDAC562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5E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2910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5F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60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Recursos próprios dos consórcios 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  <w:hideMark/>
          </w:tcPr>
          <w:p w14:paraId="3BDAC56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próprios dos Consórcios Públicos</w:t>
            </w:r>
          </w:p>
        </w:tc>
      </w:tr>
      <w:tr w:rsidR="004B1E53" w:rsidRPr="004B1E53" w14:paraId="3BDAC567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63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2920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6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65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Recursos de Operações de Crédito 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566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originários de operações de crédito, exceto as operações cuja aplicação estejam destinadas a programas de educação e saúde.</w:t>
            </w:r>
          </w:p>
        </w:tc>
      </w:tr>
      <w:tr w:rsidR="004B1E53" w:rsidRPr="004B1E53" w14:paraId="3BDAC56C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68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2930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69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6A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de Alienação de Bens/Ativos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  <w:hideMark/>
          </w:tcPr>
          <w:p w14:paraId="3BDAC56B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advindos da alienação de bens nos termos do art. 44 da LRF.</w:t>
            </w:r>
          </w:p>
        </w:tc>
      </w:tr>
      <w:tr w:rsidR="004B1E53" w:rsidRPr="004B1E53" w14:paraId="3BDAC571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6D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2940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6E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6F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Outras vinculações de transferências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  <w:hideMark/>
          </w:tcPr>
          <w:p w14:paraId="3BDAC570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de outras transferências vinculadas.</w:t>
            </w:r>
          </w:p>
        </w:tc>
      </w:tr>
      <w:tr w:rsidR="004B1E53" w:rsidRPr="004B1E53" w14:paraId="3BDAC576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72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2950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7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7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Outras vinculações de taxas e contribuições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  <w:hideMark/>
          </w:tcPr>
          <w:p w14:paraId="3BDAC575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de outras taxas e contribuições vinculadas</w:t>
            </w:r>
          </w:p>
        </w:tc>
      </w:tr>
      <w:tr w:rsidR="004B1E53" w:rsidRPr="004B1E53" w14:paraId="3BDAC57B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</w:tcPr>
          <w:p w14:paraId="3BDAC577" w14:textId="77777777" w:rsidR="00DF7974" w:rsidRPr="004B1E53" w:rsidRDefault="00DF7974" w:rsidP="00DF797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1E53">
              <w:rPr>
                <w:rFonts w:ascii="Calibri" w:hAnsi="Calibri" w:cs="Calibri"/>
                <w:color w:val="000000"/>
                <w:sz w:val="20"/>
                <w:szCs w:val="20"/>
              </w:rPr>
              <w:t>2961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</w:tcPr>
          <w:p w14:paraId="3BDAC578" w14:textId="77777777" w:rsidR="00DF7974" w:rsidRPr="004B1E53" w:rsidRDefault="00DF7974" w:rsidP="00DF797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1E53">
              <w:rPr>
                <w:rFonts w:ascii="Calibri" w:hAnsi="Calibri" w:cs="Calibri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</w:tcPr>
          <w:p w14:paraId="3BDAC579" w14:textId="77777777" w:rsidR="00DF7974" w:rsidRPr="004B1E53" w:rsidRDefault="00DF7974" w:rsidP="00DF797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B1E53">
              <w:rPr>
                <w:rFonts w:ascii="Calibri" w:hAnsi="Calibri" w:cs="Calibri"/>
                <w:sz w:val="20"/>
                <w:szCs w:val="20"/>
              </w:rPr>
              <w:t>Recursos de depósitos judiciais – Lides das quais o ente faz parte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bottom"/>
          </w:tcPr>
          <w:p w14:paraId="3BDAC57A" w14:textId="77777777" w:rsidR="00DF7974" w:rsidRPr="004B1E53" w:rsidRDefault="00DF7974" w:rsidP="00DF797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B1E53">
              <w:rPr>
                <w:rFonts w:ascii="Calibri" w:hAnsi="Calibri" w:cs="Calibri"/>
                <w:sz w:val="20"/>
                <w:szCs w:val="20"/>
              </w:rPr>
              <w:t>Controle dos recursos de depósitos judiciais apropriados pelo ente de lides das quais o ente faz parte.</w:t>
            </w:r>
          </w:p>
        </w:tc>
      </w:tr>
      <w:tr w:rsidR="004B1E53" w:rsidRPr="004B1E53" w14:paraId="3BDAC580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</w:tcPr>
          <w:p w14:paraId="3BDAC57C" w14:textId="77777777" w:rsidR="00DF7974" w:rsidRPr="004B1E53" w:rsidRDefault="00DF7974" w:rsidP="00DF797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1E53">
              <w:rPr>
                <w:rFonts w:ascii="Calibri" w:hAnsi="Calibri" w:cs="Calibri"/>
                <w:color w:val="000000"/>
                <w:sz w:val="20"/>
                <w:szCs w:val="20"/>
              </w:rPr>
              <w:t>2962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</w:tcPr>
          <w:p w14:paraId="3BDAC57D" w14:textId="77777777" w:rsidR="00DF7974" w:rsidRPr="004B1E53" w:rsidRDefault="00DF7974" w:rsidP="00DF797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1E53">
              <w:rPr>
                <w:rFonts w:ascii="Calibri" w:hAnsi="Calibri" w:cs="Calibri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</w:tcPr>
          <w:p w14:paraId="3BDAC57E" w14:textId="77777777" w:rsidR="00DF7974" w:rsidRPr="004B1E53" w:rsidRDefault="00DF7974" w:rsidP="00DF797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B1E53">
              <w:rPr>
                <w:rFonts w:ascii="Calibri" w:hAnsi="Calibri" w:cs="Calibri"/>
                <w:sz w:val="20"/>
                <w:szCs w:val="20"/>
              </w:rPr>
              <w:t>Recursos de depósitos judiciais – Lides das quais o ente não faz parte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bottom"/>
          </w:tcPr>
          <w:p w14:paraId="3BDAC57F" w14:textId="77777777" w:rsidR="00DF7974" w:rsidRPr="004B1E53" w:rsidRDefault="00DF7974" w:rsidP="00DF797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B1E53">
              <w:rPr>
                <w:rFonts w:ascii="Calibri" w:hAnsi="Calibri" w:cs="Calibri"/>
                <w:sz w:val="20"/>
                <w:szCs w:val="20"/>
              </w:rPr>
              <w:t>Controle dos recursos de depósitos judiciais apropriados pelo ente de lides das quais o ente não faz parte.</w:t>
            </w:r>
          </w:p>
        </w:tc>
      </w:tr>
      <w:tr w:rsidR="004B1E53" w:rsidRPr="004B1E53" w14:paraId="3BDAC585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8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2971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8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8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extra</w:t>
            </w:r>
            <w:r w:rsidR="0007401B"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orçamentários vinculados a precatórios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584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financeiros junto aos tribunais de justiça vinculados ao pagamento de precatórios.</w:t>
            </w:r>
          </w:p>
        </w:tc>
      </w:tr>
      <w:tr w:rsidR="004B1E53" w:rsidRPr="004B1E53" w14:paraId="3BDAC58A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86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2972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8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8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extra</w:t>
            </w:r>
            <w:r w:rsidR="0007401B"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orçamentários vinculados a depósitos judiciais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589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financeiros junto aos tribunais de justiça vinculados aos depósitos judiciais.</w:t>
            </w:r>
          </w:p>
        </w:tc>
      </w:tr>
      <w:tr w:rsidR="004B1E53" w:rsidRPr="004B1E53" w14:paraId="3BDAC58F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8B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2979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8C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8D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Outros recursos extra</w:t>
            </w:r>
            <w:r w:rsidR="0007401B"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orçamentários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  <w:hideMark/>
          </w:tcPr>
          <w:p w14:paraId="3BDAC58E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financeiros que não transitam pelo orçamento, como depósitos e cauções.</w:t>
            </w:r>
          </w:p>
        </w:tc>
      </w:tr>
      <w:tr w:rsidR="004B1E53" w:rsidRPr="004B1E53" w14:paraId="3BDAC594" w14:textId="77777777" w:rsidTr="004B1E53">
        <w:trPr>
          <w:cantSplit/>
          <w:trHeight w:val="3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90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2980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91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92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Recursos não classificados – a classificar</w:t>
            </w:r>
          </w:p>
        </w:tc>
        <w:tc>
          <w:tcPr>
            <w:tcW w:w="2708" w:type="pct"/>
            <w:shd w:val="clear" w:color="auto" w:fill="FFFFFF" w:themeFill="background1"/>
            <w:noWrap/>
            <w:vAlign w:val="center"/>
            <w:hideMark/>
          </w:tcPr>
          <w:p w14:paraId="3BDAC593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Classificação temporária enquanto não se identifica a correta vinculação.</w:t>
            </w:r>
          </w:p>
        </w:tc>
      </w:tr>
      <w:tr w:rsidR="004B1E53" w:rsidRPr="004B1E53" w14:paraId="3BDAC599" w14:textId="77777777" w:rsidTr="004B1E53">
        <w:trPr>
          <w:cantSplit/>
          <w:trHeight w:val="615"/>
        </w:trPr>
        <w:tc>
          <w:tcPr>
            <w:tcW w:w="270" w:type="pct"/>
            <w:shd w:val="clear" w:color="auto" w:fill="FFFFFF" w:themeFill="background1"/>
            <w:noWrap/>
            <w:vAlign w:val="center"/>
            <w:hideMark/>
          </w:tcPr>
          <w:p w14:paraId="3BDAC595" w14:textId="77777777" w:rsidR="00506B7D" w:rsidRPr="004B1E53" w:rsidRDefault="00506B7D" w:rsidP="00506B7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2990</w:t>
            </w:r>
          </w:p>
        </w:tc>
        <w:tc>
          <w:tcPr>
            <w:tcW w:w="269" w:type="pct"/>
            <w:shd w:val="clear" w:color="auto" w:fill="FFFFFF" w:themeFill="background1"/>
            <w:noWrap/>
            <w:vAlign w:val="center"/>
            <w:hideMark/>
          </w:tcPr>
          <w:p w14:paraId="3BDAC596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0000</w:t>
            </w:r>
          </w:p>
        </w:tc>
        <w:tc>
          <w:tcPr>
            <w:tcW w:w="1753" w:type="pct"/>
            <w:shd w:val="clear" w:color="auto" w:fill="FFFFFF" w:themeFill="background1"/>
            <w:noWrap/>
            <w:vAlign w:val="center"/>
            <w:hideMark/>
          </w:tcPr>
          <w:p w14:paraId="3BDAC597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Outros Recursos Vinculados</w:t>
            </w:r>
          </w:p>
        </w:tc>
        <w:tc>
          <w:tcPr>
            <w:tcW w:w="2708" w:type="pct"/>
            <w:shd w:val="clear" w:color="auto" w:fill="FFFFFF" w:themeFill="background1"/>
            <w:vAlign w:val="center"/>
            <w:hideMark/>
          </w:tcPr>
          <w:p w14:paraId="3BDAC598" w14:textId="77777777" w:rsidR="00506B7D" w:rsidRPr="004B1E53" w:rsidRDefault="00506B7D" w:rsidP="000A776E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4B1E53">
              <w:rPr>
                <w:rFonts w:eastAsia="Times New Roman" w:cs="Times New Roman"/>
                <w:sz w:val="20"/>
                <w:szCs w:val="20"/>
                <w:lang w:eastAsia="pt-BR"/>
              </w:rPr>
              <w:t>Controle dos recursos cuja aplicação seja vinculada e não tenha sido enquadrado em outras especificações.</w:t>
            </w:r>
          </w:p>
        </w:tc>
      </w:tr>
    </w:tbl>
    <w:p w14:paraId="3BDAC59A" w14:textId="77777777" w:rsidR="006F77B8" w:rsidRDefault="006F77B8" w:rsidP="00BA66FC">
      <w:pPr>
        <w:shd w:val="clear" w:color="auto" w:fill="FFFFFF" w:themeFill="background1"/>
      </w:pPr>
    </w:p>
    <w:p w14:paraId="3BDAC59B" w14:textId="77777777" w:rsidR="006F77B8" w:rsidRDefault="006F77B8">
      <w:r>
        <w:br w:type="page"/>
      </w:r>
    </w:p>
    <w:tbl>
      <w:tblPr>
        <w:tblW w:w="0" w:type="auto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4"/>
        <w:gridCol w:w="148"/>
        <w:gridCol w:w="1924"/>
        <w:gridCol w:w="2529"/>
        <w:gridCol w:w="2698"/>
        <w:gridCol w:w="2316"/>
        <w:gridCol w:w="3901"/>
      </w:tblGrid>
      <w:tr w:rsidR="00E87529" w:rsidRPr="00E87529" w14:paraId="06036EF3" w14:textId="77777777" w:rsidTr="00AD6FC2">
        <w:trPr>
          <w:trHeight w:val="420"/>
        </w:trPr>
        <w:tc>
          <w:tcPr>
            <w:tcW w:w="1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14:paraId="414EC5B4" w14:textId="7777777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Complemento da Fonte ou Destinação de Recursos - CF</w:t>
            </w:r>
          </w:p>
        </w:tc>
      </w:tr>
      <w:tr w:rsidR="00E87529" w:rsidRPr="00E87529" w14:paraId="17D7F491" w14:textId="77777777" w:rsidTr="00AD6FC2">
        <w:trPr>
          <w:trHeight w:val="300"/>
        </w:trPr>
        <w:tc>
          <w:tcPr>
            <w:tcW w:w="15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40A9D" w14:textId="7777777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E87529" w:rsidRPr="00E87529" w14:paraId="47252DA2" w14:textId="77777777" w:rsidTr="00AD6FC2">
        <w:trPr>
          <w:trHeight w:val="732"/>
        </w:trPr>
        <w:tc>
          <w:tcPr>
            <w:tcW w:w="15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CE15BF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Essa informação complementar tem como objetivo a identificação de informações que complementam a classificação por Fonte de Recursos e que podem estar associadas a várias classificações de Fontes existentes. No leiaute, essa informação complementar está associada às contas de controle do orçamento, no entanto, a associação às contas de previsão da receita e da despesa é opcional.</w:t>
            </w:r>
          </w:p>
        </w:tc>
      </w:tr>
      <w:tr w:rsidR="00E87529" w:rsidRPr="00E87529" w14:paraId="5AD61818" w14:textId="77777777" w:rsidTr="00AD6FC2">
        <w:trPr>
          <w:trHeight w:val="1178"/>
        </w:trPr>
        <w:tc>
          <w:tcPr>
            <w:tcW w:w="15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54733E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As classificações referentes aos benefícios previdenciários foram definidas com o objetivo de identificar as despesas com benefícios previdenciários de cada Poder ou órgão executas pelo PO RPPS e custeadas com diversas fontes de recursos. Dessa forma, permitirá a identificação das despesas com inativos e pensionistas custeadas com diversas fontes no Demonstrativo da Despesa com Pessoal e a segregação as despesas custeadas com diversas fontes em cada plano da segregação das massas no Demonstrativo do RPPS.</w:t>
            </w:r>
          </w:p>
        </w:tc>
      </w:tr>
      <w:tr w:rsidR="00E87529" w:rsidRPr="00E87529" w14:paraId="2C25F29F" w14:textId="77777777" w:rsidTr="00AD6FC2">
        <w:trPr>
          <w:trHeight w:val="769"/>
        </w:trPr>
        <w:tc>
          <w:tcPr>
            <w:tcW w:w="15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333F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As classificações referentes às transferências por emendas parlamentares têm como objetivo identificar as receitas decorrentes dessas transferências sem perder a informação sobre as classificações da natureza da receita e da fonte de recursos.</w:t>
            </w:r>
          </w:p>
        </w:tc>
      </w:tr>
      <w:tr w:rsidR="00E87529" w:rsidRPr="00E87529" w14:paraId="7AEF2D3E" w14:textId="77777777" w:rsidTr="00AD6FC2">
        <w:trPr>
          <w:gridAfter w:val="1"/>
          <w:wAfter w:w="3939" w:type="dxa"/>
          <w:trHeight w:val="315"/>
        </w:trPr>
        <w:tc>
          <w:tcPr>
            <w:tcW w:w="6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8578" w14:textId="77777777" w:rsidR="00E87529" w:rsidRPr="00E87529" w:rsidRDefault="00E87529" w:rsidP="00AD6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1FEB" w14:textId="77777777" w:rsidR="00E87529" w:rsidRPr="00E87529" w:rsidRDefault="00E87529" w:rsidP="00AD6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E87529" w:rsidRPr="00E87529" w14:paraId="51573397" w14:textId="77777777" w:rsidTr="00AD6FC2">
        <w:trPr>
          <w:trHeight w:val="330"/>
        </w:trPr>
        <w:tc>
          <w:tcPr>
            <w:tcW w:w="1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4A7B08A" w14:textId="7777777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sz w:val="20"/>
                <w:szCs w:val="20"/>
              </w:rPr>
              <w:br w:type="page"/>
            </w:r>
            <w:r w:rsidRPr="00E875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Código Principal</w:t>
            </w:r>
          </w:p>
        </w:tc>
        <w:tc>
          <w:tcPr>
            <w:tcW w:w="1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</w:tcPr>
          <w:p w14:paraId="702C7246" w14:textId="7777777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</w:tcPr>
          <w:p w14:paraId="7428E6F4" w14:textId="7777777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Detalhamento</w:t>
            </w:r>
          </w:p>
        </w:tc>
        <w:tc>
          <w:tcPr>
            <w:tcW w:w="527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3124D6" w14:textId="7777777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Nomenclatura</w:t>
            </w:r>
          </w:p>
        </w:tc>
        <w:tc>
          <w:tcPr>
            <w:tcW w:w="6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85F0BDE" w14:textId="7777777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Especificação</w:t>
            </w:r>
          </w:p>
        </w:tc>
      </w:tr>
      <w:tr w:rsidR="00E87529" w:rsidRPr="00E87529" w14:paraId="282AA6C3" w14:textId="77777777" w:rsidTr="00AD6FC2">
        <w:trPr>
          <w:trHeight w:val="330"/>
        </w:trPr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30FEF" w14:textId="686FB97B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  <w:r w:rsidR="00034E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00</w:t>
            </w: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4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86702C5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E1E2DB" w14:textId="7777777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1111</w:t>
            </w:r>
          </w:p>
        </w:tc>
        <w:tc>
          <w:tcPr>
            <w:tcW w:w="5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8DA9A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Benefícios previdenciários - Poder Executivo – Plano Previdenciário</w:t>
            </w:r>
          </w:p>
        </w:tc>
        <w:tc>
          <w:tcPr>
            <w:tcW w:w="6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72747" w14:textId="77777777" w:rsidR="00E87529" w:rsidRPr="00E87529" w:rsidRDefault="00E87529" w:rsidP="00AD6FC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Identifica a qual Poder ou Órgão se refere a despesa quando ela é executada no PO RPPS, possibilitando a geração automática dos valores das linhas referentes a “Pessoal Inativo e Pensionista” no quadro da “Despesa Bruta com Pessoal” do Demonstrativo da Despesa com Pessoal, bem como a identificação das despesas com benefícios previdenciários efetuados em cada plano quando há segregação das massas.</w:t>
            </w:r>
          </w:p>
        </w:tc>
      </w:tr>
      <w:tr w:rsidR="00E87529" w:rsidRPr="00E87529" w14:paraId="70245C34" w14:textId="77777777" w:rsidTr="00AD6FC2">
        <w:trPr>
          <w:trHeight w:val="330"/>
        </w:trPr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C43C3" w14:textId="6604CC4F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  <w:r w:rsidR="00A41E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00</w:t>
            </w: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4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3D036CE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5D341B2" w14:textId="7777777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1121</w:t>
            </w:r>
          </w:p>
        </w:tc>
        <w:tc>
          <w:tcPr>
            <w:tcW w:w="5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C20BC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Benefícios previdenciários - Poder Legislativo – Plano Previdenciário</w:t>
            </w:r>
          </w:p>
        </w:tc>
        <w:tc>
          <w:tcPr>
            <w:tcW w:w="6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08253" w14:textId="77777777" w:rsidR="00E87529" w:rsidRPr="00E87529" w:rsidRDefault="00E87529" w:rsidP="00AD6FC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</w:tr>
      <w:tr w:rsidR="00E87529" w:rsidRPr="00E87529" w14:paraId="002E9168" w14:textId="77777777" w:rsidTr="00AD6FC2">
        <w:trPr>
          <w:trHeight w:val="330"/>
        </w:trPr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21D9E" w14:textId="6A6ED34A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  <w:r w:rsidR="00A41E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00</w:t>
            </w: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4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C671171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914C3C3" w14:textId="7777777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2111</w:t>
            </w:r>
          </w:p>
        </w:tc>
        <w:tc>
          <w:tcPr>
            <w:tcW w:w="5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6F404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Benefícios previdenciários - Poder Executivo - Plano Financeiro</w:t>
            </w:r>
          </w:p>
        </w:tc>
        <w:tc>
          <w:tcPr>
            <w:tcW w:w="6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C380A" w14:textId="77777777" w:rsidR="00E87529" w:rsidRPr="00E87529" w:rsidRDefault="00E87529" w:rsidP="00AD6FC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Identifica a qual Poder ou Órgão se refere a despesa quando ela é executada no PO RPPS, possibilitando a geração automática dos valores das linhas referentes a “Pessoal Inativo e Pensionista” no quadro da “Despesa Bruta com Pessoal” do Demonstrativo da Despesa com Pessoal, bem como a identificação das despesas com benefícios previdenciários efetuados em cada plano quando há segregação das massas.</w:t>
            </w:r>
          </w:p>
        </w:tc>
      </w:tr>
      <w:tr w:rsidR="00E87529" w:rsidRPr="00E87529" w14:paraId="6DBB184E" w14:textId="77777777" w:rsidTr="00AD6FC2">
        <w:trPr>
          <w:trHeight w:val="330"/>
        </w:trPr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CF7FC" w14:textId="1EE81AB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  <w:r w:rsidR="00A41E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00</w:t>
            </w: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4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C1230AD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E2328C" w14:textId="7777777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2121</w:t>
            </w:r>
          </w:p>
        </w:tc>
        <w:tc>
          <w:tcPr>
            <w:tcW w:w="5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9FEC6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Benefícios previdenciários - Poder Legislativo - Plano Financeiro</w:t>
            </w:r>
          </w:p>
        </w:tc>
        <w:tc>
          <w:tcPr>
            <w:tcW w:w="6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FCA92" w14:textId="77777777" w:rsidR="00E87529" w:rsidRPr="00E87529" w:rsidRDefault="00E87529" w:rsidP="00AD6FC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</w:tr>
      <w:tr w:rsidR="00E87529" w:rsidRPr="00E87529" w14:paraId="6A23B850" w14:textId="77777777" w:rsidTr="00AD6FC2">
        <w:trPr>
          <w:trHeight w:val="915"/>
        </w:trPr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05D4D" w14:textId="27B9E135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  <w:r w:rsidR="00A41E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00</w:t>
            </w: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4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C281B47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9AB577F" w14:textId="7777777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3110</w:t>
            </w:r>
          </w:p>
        </w:tc>
        <w:tc>
          <w:tcPr>
            <w:tcW w:w="5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881C5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Transferências da União/Estados/Municípios decorrentes de emedas parlamentares individuais.</w:t>
            </w:r>
          </w:p>
        </w:tc>
        <w:tc>
          <w:tcPr>
            <w:tcW w:w="6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A74C37" w14:textId="77777777" w:rsidR="00E87529" w:rsidRPr="00E87529" w:rsidRDefault="00E87529" w:rsidP="00AD6FC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Transferências decorrentes de emedas parlamentares individuais, na forma prevista do parágrafo 9º do art. 166, da CF/88, acrescido pela Emenda Constitucional nº 86/2015 – Observar legislação Municipal sobre a matéria.</w:t>
            </w:r>
          </w:p>
        </w:tc>
      </w:tr>
      <w:tr w:rsidR="00E87529" w:rsidRPr="00E87529" w14:paraId="2BAD913A" w14:textId="77777777" w:rsidTr="00AD6FC2">
        <w:trPr>
          <w:trHeight w:val="915"/>
        </w:trPr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2C933" w14:textId="7BB1F5C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  <w:r w:rsidR="00A41E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00</w:t>
            </w:r>
            <w:bookmarkStart w:id="0" w:name="_GoBack"/>
            <w:bookmarkEnd w:id="0"/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4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3CD9833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1549AF2" w14:textId="77777777" w:rsidR="00E87529" w:rsidRPr="00E87529" w:rsidRDefault="00E87529" w:rsidP="00AD6F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3120</w:t>
            </w:r>
          </w:p>
        </w:tc>
        <w:tc>
          <w:tcPr>
            <w:tcW w:w="5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8F527" w14:textId="77777777" w:rsidR="00E87529" w:rsidRPr="00E87529" w:rsidRDefault="00E87529" w:rsidP="00AD6F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Transferências da União/Estados/Municípios decorrentes de emedas parlamentares de bancada.</w:t>
            </w:r>
          </w:p>
        </w:tc>
        <w:tc>
          <w:tcPr>
            <w:tcW w:w="6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71BEB2" w14:textId="77777777" w:rsidR="00E87529" w:rsidRPr="00E87529" w:rsidRDefault="00E87529" w:rsidP="00AD6FC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E875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Transferências decorrentes de emedas parlamentares de bancada, na forma prevista do parágrafo 16 do art. 166, da CF/88, acrescido por Emenda Constitucional a ser publicada, proveniente da PEC nº 34/2019 - Observar legislação Municipal sobre a matéria.</w:t>
            </w:r>
          </w:p>
        </w:tc>
      </w:tr>
    </w:tbl>
    <w:p w14:paraId="3BDAC5C6" w14:textId="77777777" w:rsidR="006F77B8" w:rsidRPr="00BA66FC" w:rsidRDefault="006F77B8" w:rsidP="00BA66FC">
      <w:pPr>
        <w:shd w:val="clear" w:color="auto" w:fill="FFFFFF" w:themeFill="background1"/>
      </w:pPr>
    </w:p>
    <w:sectPr w:rsidR="006F77B8" w:rsidRPr="00BA66FC" w:rsidSect="0054245E">
      <w:headerReference w:type="default" r:id="rId6"/>
      <w:footerReference w:type="even" r:id="rId7"/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3C453" w14:textId="77777777" w:rsidR="004E6602" w:rsidRDefault="004E6602" w:rsidP="00513749">
      <w:pPr>
        <w:spacing w:after="0" w:line="240" w:lineRule="auto"/>
      </w:pPr>
      <w:r>
        <w:separator/>
      </w:r>
    </w:p>
  </w:endnote>
  <w:endnote w:type="continuationSeparator" w:id="0">
    <w:p w14:paraId="7A189060" w14:textId="77777777" w:rsidR="004E6602" w:rsidRDefault="004E6602" w:rsidP="00513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-1366828988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DE6FB52" w14:textId="1387AEA8" w:rsidR="00480394" w:rsidRDefault="00480394" w:rsidP="00F85EC0">
        <w:pPr>
          <w:pStyle w:val="Rodap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13E6F3D" w14:textId="77777777" w:rsidR="00513749" w:rsidRDefault="0051374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7309705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F223D60" w14:textId="0176DFF6" w:rsidR="00480394" w:rsidRDefault="00480394" w:rsidP="00F85EC0">
        <w:pPr>
          <w:pStyle w:val="Rodap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t xml:space="preserve">Página </w:t>
        </w: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34E20AC6" w14:textId="77777777" w:rsidR="00513749" w:rsidRDefault="0051374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E75E1" w14:textId="77777777" w:rsidR="004E6602" w:rsidRDefault="004E6602" w:rsidP="00513749">
      <w:pPr>
        <w:spacing w:after="0" w:line="240" w:lineRule="auto"/>
      </w:pPr>
      <w:r>
        <w:separator/>
      </w:r>
    </w:p>
  </w:footnote>
  <w:footnote w:type="continuationSeparator" w:id="0">
    <w:p w14:paraId="22BEAA8C" w14:textId="77777777" w:rsidR="004E6602" w:rsidRDefault="004E6602" w:rsidP="00513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6F20D" w14:textId="359108CA" w:rsidR="00513749" w:rsidRPr="00513749" w:rsidRDefault="00513749" w:rsidP="00513749">
    <w:pPr>
      <w:jc w:val="center"/>
      <w:rPr>
        <w:rFonts w:cs="Times New Roman"/>
        <w:b/>
        <w:bCs/>
        <w:color w:val="000000"/>
        <w:sz w:val="20"/>
        <w:szCs w:val="20"/>
      </w:rPr>
    </w:pPr>
    <w:r w:rsidRPr="00AA1960">
      <w:rPr>
        <w:rStyle w:val="fontstyle01"/>
        <w:rFonts w:asciiTheme="minorHAnsi" w:hAnsiTheme="minorHAnsi"/>
      </w:rPr>
      <w:t>RESOLUÇÃO ADMINISTRATIVA Nº _____/201</w:t>
    </w:r>
    <w:r>
      <w:rPr>
        <w:rStyle w:val="fontstyle01"/>
        <w:rFonts w:asciiTheme="minorHAnsi" w:hAnsiTheme="minorHAnsi"/>
      </w:rPr>
      <w:t>9</w:t>
    </w:r>
    <w:r w:rsidRPr="00AA1960">
      <w:rPr>
        <w:rStyle w:val="fontstyle01"/>
        <w:rFonts w:asciiTheme="minorHAnsi" w:hAnsiTheme="minorHAnsi"/>
      </w:rPr>
      <w:t xml:space="preserve"> – TCM/PA</w:t>
    </w:r>
    <w:r w:rsidRPr="00AA1960">
      <w:rPr>
        <w:b/>
        <w:bCs/>
        <w:color w:val="000000"/>
        <w:sz w:val="20"/>
        <w:szCs w:val="20"/>
      </w:rPr>
      <w:br/>
    </w:r>
    <w:r>
      <w:rPr>
        <w:rStyle w:val="fontstyle01"/>
        <w:rFonts w:asciiTheme="minorHAnsi" w:hAnsiTheme="minorHAnsi"/>
      </w:rPr>
      <w:t>ANEXO II – Fonte/Destinação de Recursos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6FC"/>
    <w:rsid w:val="00025297"/>
    <w:rsid w:val="00034E96"/>
    <w:rsid w:val="000632D0"/>
    <w:rsid w:val="0007401B"/>
    <w:rsid w:val="000A776E"/>
    <w:rsid w:val="001A78F7"/>
    <w:rsid w:val="00206CF9"/>
    <w:rsid w:val="00236D19"/>
    <w:rsid w:val="002E3475"/>
    <w:rsid w:val="00480394"/>
    <w:rsid w:val="004B1E53"/>
    <w:rsid w:val="004C4493"/>
    <w:rsid w:val="004E3B9A"/>
    <w:rsid w:val="004E6602"/>
    <w:rsid w:val="00506B7D"/>
    <w:rsid w:val="00513749"/>
    <w:rsid w:val="0054245E"/>
    <w:rsid w:val="005D0A5E"/>
    <w:rsid w:val="005F1CA7"/>
    <w:rsid w:val="0068542C"/>
    <w:rsid w:val="006B7270"/>
    <w:rsid w:val="006F77B8"/>
    <w:rsid w:val="00777809"/>
    <w:rsid w:val="00783D56"/>
    <w:rsid w:val="008769F3"/>
    <w:rsid w:val="00971EB7"/>
    <w:rsid w:val="00976FA2"/>
    <w:rsid w:val="00A13072"/>
    <w:rsid w:val="00A41E1D"/>
    <w:rsid w:val="00B72751"/>
    <w:rsid w:val="00BA66FC"/>
    <w:rsid w:val="00C50336"/>
    <w:rsid w:val="00D36750"/>
    <w:rsid w:val="00DF7974"/>
    <w:rsid w:val="00E8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AC2AB"/>
  <w15:docId w15:val="{40934DEB-C5EF-CA44-A772-FB17FBCF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783D56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5137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13749"/>
  </w:style>
  <w:style w:type="paragraph" w:styleId="Rodap">
    <w:name w:val="footer"/>
    <w:basedOn w:val="Normal"/>
    <w:link w:val="RodapChar"/>
    <w:uiPriority w:val="99"/>
    <w:unhideWhenUsed/>
    <w:rsid w:val="005137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13749"/>
  </w:style>
  <w:style w:type="character" w:styleId="Nmerodepgina">
    <w:name w:val="page number"/>
    <w:basedOn w:val="Fontepargpadro"/>
    <w:uiPriority w:val="99"/>
    <w:semiHidden/>
    <w:unhideWhenUsed/>
    <w:rsid w:val="00480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13</Pages>
  <Words>5010</Words>
  <Characters>27056</Characters>
  <Application>Microsoft Office Word</Application>
  <DocSecurity>0</DocSecurity>
  <Lines>225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Francisco Neto</cp:lastModifiedBy>
  <cp:revision>7</cp:revision>
  <cp:lastPrinted>2019-05-15T12:53:00Z</cp:lastPrinted>
  <dcterms:created xsi:type="dcterms:W3CDTF">2019-12-08T00:20:00Z</dcterms:created>
  <dcterms:modified xsi:type="dcterms:W3CDTF">2020-02-04T12:58:00Z</dcterms:modified>
</cp:coreProperties>
</file>